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76191B" w14:textId="6CE6CA0D" w:rsidR="002058C6" w:rsidRDefault="00F0542C" w:rsidP="00522647">
      <w:pPr>
        <w:jc w:val="center"/>
        <w:rPr>
          <w:rFonts w:ascii="Aptos" w:eastAsia="Aptos" w:hAnsi="Aptos" w:cs="Aptos"/>
          <w:b/>
          <w:bCs/>
          <w:color w:val="A72582"/>
          <w:sz w:val="40"/>
          <w:szCs w:val="40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70200420" wp14:editId="45528BD2">
            <wp:simplePos x="0" y="0"/>
            <wp:positionH relativeFrom="margin">
              <wp:align>center</wp:align>
            </wp:positionH>
            <wp:positionV relativeFrom="paragraph">
              <wp:posOffset>6350</wp:posOffset>
            </wp:positionV>
            <wp:extent cx="2674620" cy="1247775"/>
            <wp:effectExtent l="0" t="0" r="0" b="9525"/>
            <wp:wrapSquare wrapText="bothSides"/>
            <wp:docPr id="1640220044" name="Picture 1" descr="A group of hands with text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74620" cy="12477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Start w:id="0" w:name="_Hlk196392564"/>
    </w:p>
    <w:p w14:paraId="42AF5869" w14:textId="77777777" w:rsidR="002058C6" w:rsidRDefault="002058C6" w:rsidP="00522647">
      <w:pPr>
        <w:jc w:val="center"/>
        <w:rPr>
          <w:rFonts w:ascii="Aptos" w:eastAsia="Aptos" w:hAnsi="Aptos" w:cs="Aptos"/>
          <w:b/>
          <w:bCs/>
          <w:color w:val="A72582"/>
          <w:sz w:val="40"/>
          <w:szCs w:val="40"/>
        </w:rPr>
      </w:pPr>
    </w:p>
    <w:p w14:paraId="2A1D50CF" w14:textId="77777777" w:rsidR="002058C6" w:rsidRDefault="002058C6" w:rsidP="00522647">
      <w:pPr>
        <w:jc w:val="center"/>
        <w:rPr>
          <w:rFonts w:ascii="Aptos" w:eastAsia="Aptos" w:hAnsi="Aptos" w:cs="Aptos"/>
          <w:b/>
          <w:bCs/>
          <w:color w:val="A72582"/>
          <w:sz w:val="40"/>
          <w:szCs w:val="40"/>
        </w:rPr>
      </w:pPr>
    </w:p>
    <w:p w14:paraId="295A7252" w14:textId="77777777" w:rsidR="002058C6" w:rsidRPr="001B1AD8" w:rsidRDefault="002058C6" w:rsidP="002058C6">
      <w:pPr>
        <w:spacing w:after="0" w:line="240" w:lineRule="auto"/>
        <w:jc w:val="center"/>
        <w:rPr>
          <w:rFonts w:ascii="Aptos" w:eastAsia="Aptos" w:hAnsi="Aptos" w:cs="Aptos"/>
          <w:color w:val="A72582"/>
          <w:sz w:val="40"/>
          <w:szCs w:val="40"/>
        </w:rPr>
      </w:pPr>
      <w:r w:rsidRPr="001B1AD8">
        <w:rPr>
          <w:rFonts w:ascii="Aptos" w:eastAsia="Aptos" w:hAnsi="Aptos" w:cs="Aptos"/>
          <w:b/>
          <w:bCs/>
          <w:color w:val="A72582"/>
          <w:sz w:val="40"/>
          <w:szCs w:val="40"/>
        </w:rPr>
        <w:t>THE COLLABORATE STUDY</w:t>
      </w:r>
    </w:p>
    <w:p w14:paraId="2015C349" w14:textId="17751566" w:rsidR="002058C6" w:rsidRPr="002058C6" w:rsidRDefault="002058C6" w:rsidP="002058C6">
      <w:pPr>
        <w:spacing w:after="0" w:line="240" w:lineRule="auto"/>
        <w:jc w:val="center"/>
        <w:rPr>
          <w:b/>
          <w:bCs/>
          <w:color w:val="A72582"/>
          <w:sz w:val="40"/>
          <w:szCs w:val="40"/>
        </w:rPr>
      </w:pPr>
      <w:r w:rsidRPr="001B1AD8">
        <w:rPr>
          <w:b/>
          <w:bCs/>
          <w:color w:val="A72582"/>
          <w:sz w:val="40"/>
          <w:szCs w:val="40"/>
        </w:rPr>
        <w:t xml:space="preserve">Parent Information Leaflet Part 1 </w:t>
      </w:r>
      <w:r>
        <w:rPr>
          <w:b/>
          <w:bCs/>
          <w:color w:val="A72582"/>
          <w:sz w:val="40"/>
          <w:szCs w:val="40"/>
        </w:rPr>
        <w:t>– Polish Translation</w:t>
      </w:r>
    </w:p>
    <w:p w14:paraId="36E27976" w14:textId="77777777" w:rsidR="002058C6" w:rsidRDefault="002058C6" w:rsidP="00522647">
      <w:pPr>
        <w:jc w:val="center"/>
        <w:rPr>
          <w:rFonts w:ascii="Aptos" w:eastAsia="Aptos" w:hAnsi="Aptos" w:cs="Aptos"/>
          <w:b/>
          <w:bCs/>
          <w:color w:val="A72582"/>
          <w:sz w:val="40"/>
          <w:szCs w:val="40"/>
        </w:rPr>
      </w:pPr>
    </w:p>
    <w:p w14:paraId="188E1B35" w14:textId="7DF18E06" w:rsidR="00B436BD" w:rsidRDefault="003E2A3B" w:rsidP="00522647">
      <w:pPr>
        <w:jc w:val="center"/>
        <w:rPr>
          <w:rFonts w:ascii="Aptos" w:eastAsia="Aptos" w:hAnsi="Aptos" w:cs="Aptos"/>
          <w:color w:val="A72582"/>
          <w:sz w:val="40"/>
          <w:szCs w:val="40"/>
        </w:rPr>
      </w:pPr>
      <w:r w:rsidRPr="5A5DDCA1">
        <w:rPr>
          <w:rFonts w:ascii="Aptos" w:eastAsia="Aptos" w:hAnsi="Aptos" w:cs="Aptos"/>
          <w:b/>
          <w:bCs/>
          <w:color w:val="A72582"/>
          <w:sz w:val="40"/>
          <w:szCs w:val="40"/>
        </w:rPr>
        <w:t>BADANIE COLLABORATE</w:t>
      </w:r>
    </w:p>
    <w:bookmarkEnd w:id="0"/>
    <w:p w14:paraId="1EB676BB" w14:textId="37C1C5F4" w:rsidR="003E2A3B" w:rsidRPr="001B1AD8" w:rsidRDefault="003E2A3B" w:rsidP="003E2A3B">
      <w:pPr>
        <w:spacing w:after="0" w:line="240" w:lineRule="auto"/>
        <w:jc w:val="center"/>
        <w:rPr>
          <w:b/>
          <w:bCs/>
          <w:color w:val="A72582"/>
          <w:sz w:val="40"/>
          <w:szCs w:val="40"/>
        </w:rPr>
      </w:pPr>
      <w:r w:rsidRPr="001B1AD8">
        <w:rPr>
          <w:b/>
          <w:bCs/>
          <w:color w:val="A72582"/>
          <w:sz w:val="40"/>
          <w:szCs w:val="40"/>
        </w:rPr>
        <w:t>Ulotka informacyjna dla rodziców, część 1</w:t>
      </w:r>
    </w:p>
    <w:p w14:paraId="071F73B7" w14:textId="77777777" w:rsidR="001B1AD8" w:rsidRDefault="001B1AD8" w:rsidP="003E2A3B">
      <w:pPr>
        <w:spacing w:after="120" w:line="240" w:lineRule="auto"/>
        <w:jc w:val="center"/>
        <w:rPr>
          <w:rFonts w:ascii="Aptos" w:eastAsia="Aptos" w:hAnsi="Aptos" w:cs="Aptos"/>
          <w:b/>
          <w:bCs/>
          <w:color w:val="000000" w:themeColor="text1"/>
        </w:rPr>
      </w:pPr>
    </w:p>
    <w:p w14:paraId="610C0553" w14:textId="37854AF3" w:rsidR="003E2A3B" w:rsidRPr="001B1AD8" w:rsidRDefault="003E2A3B" w:rsidP="003E2A3B">
      <w:pPr>
        <w:spacing w:after="120" w:line="240" w:lineRule="auto"/>
        <w:jc w:val="center"/>
        <w:rPr>
          <w:sz w:val="28"/>
          <w:szCs w:val="28"/>
        </w:rPr>
      </w:pPr>
      <w:r w:rsidRPr="001B1AD8">
        <w:rPr>
          <w:rFonts w:ascii="Aptos" w:eastAsia="Aptos" w:hAnsi="Aptos" w:cs="Aptos"/>
          <w:b/>
          <w:bCs/>
          <w:color w:val="000000" w:themeColor="text1"/>
          <w:sz w:val="28"/>
          <w:szCs w:val="28"/>
        </w:rPr>
        <w:t xml:space="preserve">Badanieprowadzone w Wielkiej Brytanii w celu oceny wpływu powszechnie stosowanych rodzajów </w:t>
      </w:r>
      <w:r w:rsidR="008356E9">
        <w:rPr>
          <w:rFonts w:ascii="Aptos" w:eastAsia="Aptos" w:hAnsi="Aptos" w:cs="Aptos"/>
          <w:b/>
          <w:bCs/>
          <w:color w:val="000000" w:themeColor="text1"/>
          <w:sz w:val="28"/>
          <w:szCs w:val="28"/>
        </w:rPr>
        <w:t xml:space="preserve">mleka </w:t>
      </w:r>
      <w:r w:rsidRPr="001B1AD8">
        <w:rPr>
          <w:rFonts w:ascii="Aptos" w:eastAsia="Aptos" w:hAnsi="Aptos" w:cs="Aptos"/>
          <w:b/>
          <w:bCs/>
          <w:color w:val="000000" w:themeColor="text1"/>
          <w:sz w:val="28"/>
          <w:szCs w:val="28"/>
        </w:rPr>
        <w:t xml:space="preserve"> </w:t>
      </w:r>
      <w:r w:rsidR="008356E9">
        <w:rPr>
          <w:rFonts w:ascii="Aptos" w:eastAsia="Aptos" w:hAnsi="Aptos" w:cs="Aptos"/>
          <w:b/>
          <w:bCs/>
          <w:color w:val="000000" w:themeColor="text1"/>
          <w:sz w:val="28"/>
          <w:szCs w:val="28"/>
        </w:rPr>
        <w:t xml:space="preserve"> w celu</w:t>
      </w:r>
      <w:r w:rsidRPr="001B1AD8">
        <w:rPr>
          <w:rFonts w:ascii="Aptos" w:eastAsia="Aptos" w:hAnsi="Aptos" w:cs="Aptos"/>
          <w:b/>
          <w:bCs/>
          <w:color w:val="000000" w:themeColor="text1"/>
          <w:sz w:val="28"/>
          <w:szCs w:val="28"/>
        </w:rPr>
        <w:t xml:space="preserve"> zmniejszenie poważnych problemów zdrowotnych u wcześniaków urodzonych przed 29. tygodniem ciąży</w:t>
      </w:r>
    </w:p>
    <w:p w14:paraId="31BFBD88" w14:textId="1B735480" w:rsidR="00805D94" w:rsidRPr="003D11B7" w:rsidRDefault="00805D94" w:rsidP="700B0537">
      <w:pPr>
        <w:spacing w:after="120" w:line="240" w:lineRule="auto"/>
        <w:rPr>
          <w:b/>
          <w:bCs/>
        </w:rPr>
      </w:pPr>
    </w:p>
    <w:p w14:paraId="01D2C850" w14:textId="77777777" w:rsidR="00E44DB7" w:rsidRPr="00E44DB7" w:rsidRDefault="00E44DB7" w:rsidP="00E44DB7">
      <w:pPr>
        <w:spacing w:after="120" w:line="240" w:lineRule="auto"/>
        <w:contextualSpacing/>
        <w:rPr>
          <w:b/>
          <w:bCs/>
        </w:rPr>
      </w:pPr>
      <w:r w:rsidRPr="00E44DB7">
        <w:rPr>
          <w:b/>
          <w:bCs/>
        </w:rPr>
        <w:t>Badanie COLLABORATE</w:t>
      </w:r>
    </w:p>
    <w:p w14:paraId="21C7F065" w14:textId="3788692D" w:rsidR="003D11B7" w:rsidRPr="00E44DB7" w:rsidRDefault="1C99137F" w:rsidP="00E44DB7">
      <w:pPr>
        <w:spacing w:after="120" w:line="240" w:lineRule="auto"/>
        <w:contextualSpacing/>
      </w:pPr>
      <w:r>
        <w:t>Chcielibyśmy zaprosić Twoje dziecko do udziału w badaniu COLLABORATE, ogólnokrajowym badaniu mającym na celu poprawę opieki nad dziećmi urodzonymi przedwcześnie, przed 29. tygodniem ciąży. Prosimy o uważne przeczytanie tej ulotki i podjęcie decyzji, czy chcą Państwo, aby Państwa dziecko wzięło udział w badaniu. Zachęcamy do omówienia informacji z innymi osobami i skontaktowania się z nami w razie wątpliwości.</w:t>
      </w:r>
    </w:p>
    <w:p w14:paraId="0C109785" w14:textId="77F13EF0" w:rsidR="700B0537" w:rsidRPr="00E44DB7" w:rsidRDefault="700B0537" w:rsidP="00E44DB7">
      <w:pPr>
        <w:spacing w:after="120" w:line="240" w:lineRule="auto"/>
        <w:contextualSpacing/>
        <w:rPr>
          <w:b/>
          <w:bCs/>
        </w:rPr>
      </w:pPr>
    </w:p>
    <w:p w14:paraId="2CAE1E23" w14:textId="071704A1" w:rsidR="003D11B7" w:rsidRPr="00E44DB7" w:rsidRDefault="003D11B7" w:rsidP="00E44DB7">
      <w:pPr>
        <w:spacing w:after="120" w:line="240" w:lineRule="auto"/>
        <w:contextualSpacing/>
        <w:rPr>
          <w:b/>
          <w:bCs/>
        </w:rPr>
      </w:pPr>
      <w:r w:rsidRPr="00E44DB7">
        <w:rPr>
          <w:b/>
          <w:bCs/>
        </w:rPr>
        <w:t>Czego próbujemy się dowiedzieć</w:t>
      </w:r>
    </w:p>
    <w:p w14:paraId="2CF115C3" w14:textId="32C26016" w:rsidR="003D11B7" w:rsidRPr="00E44DB7" w:rsidRDefault="1478CB27" w:rsidP="00912CD5">
      <w:pPr>
        <w:spacing w:after="120" w:line="240" w:lineRule="auto"/>
      </w:pPr>
      <w:r>
        <w:t xml:space="preserve">Chcemy znaleźć </w:t>
      </w:r>
      <w:r w:rsidR="00CC17C0">
        <w:t xml:space="preserve">optymalny </w:t>
      </w:r>
      <w:r>
        <w:t>sposób żywienia niemowląt urodzonych przed 29. tygodniem ciąży. Mleko matki dziecka jest najlepszym pokarmem dla wszystkich niemowląt, ponieważ oprócz składników odżywczych zawiera substancje chroniące przed infekcjami i wspomagające prawidłowy rozwój mózgu. Ponieważ jednak niemowlęta urodzone przed 29. tygodniem ciąży nie są w stanie ssać piersi, ich matki są zachęcane do odciągania pokarmu. Odciągnięcie wystarczającej ilości mleka może być trudne, dlatego matka może nie być w stanie odciągnąć wystarczającej ilości, choć często trwa to tylko krótko. Istnieją dwie opcje uzupełnienia niedoboru; obie są stosowane w Wielkiej Brytanii i na całym świecie. Są to:</w:t>
      </w:r>
    </w:p>
    <w:p w14:paraId="3D08E2E4" w14:textId="7F080D9C" w:rsidR="003D11B7" w:rsidRPr="00E44DB7" w:rsidRDefault="003D11B7" w:rsidP="001C5A93">
      <w:pPr>
        <w:pStyle w:val="ListParagraph"/>
        <w:numPr>
          <w:ilvl w:val="0"/>
          <w:numId w:val="23"/>
        </w:numPr>
        <w:spacing w:after="120" w:line="240" w:lineRule="auto"/>
        <w:ind w:left="993" w:hanging="426"/>
      </w:pPr>
      <w:r w:rsidRPr="00E44DB7">
        <w:t>Mleko modyfikowane przeznaczone specjalnie dla wcześniaków</w:t>
      </w:r>
    </w:p>
    <w:p w14:paraId="275EFD79" w14:textId="05ECFB4B" w:rsidR="003D11B7" w:rsidRPr="00E44DB7" w:rsidRDefault="003D11B7" w:rsidP="001C5A93">
      <w:pPr>
        <w:pStyle w:val="ListParagraph"/>
        <w:numPr>
          <w:ilvl w:val="0"/>
          <w:numId w:val="23"/>
        </w:numPr>
        <w:spacing w:after="120" w:line="240" w:lineRule="auto"/>
        <w:ind w:left="993" w:hanging="426"/>
      </w:pPr>
      <w:r w:rsidRPr="00E44DB7">
        <w:t>Mleko matki pochodzące od innej matki, poddane obróbce cieplnej dla bezpieczeństwa (pasteryzowane)</w:t>
      </w:r>
    </w:p>
    <w:p w14:paraId="6B73F50D" w14:textId="7779EA2E" w:rsidR="00E4686A" w:rsidRPr="00E44DB7" w:rsidRDefault="1E542095" w:rsidP="00912CD5">
      <w:pPr>
        <w:spacing w:after="120" w:line="240" w:lineRule="auto"/>
        <w:contextualSpacing/>
      </w:pPr>
      <w:r w:rsidRPr="00E44DB7">
        <w:t xml:space="preserve">Są dwa pytania, na które </w:t>
      </w:r>
      <w:r w:rsidR="009E2A43">
        <w:t>szukamy odpowiedzi</w:t>
      </w:r>
      <w:r w:rsidRPr="00E44DB7">
        <w:t>:</w:t>
      </w:r>
    </w:p>
    <w:p w14:paraId="522BF016" w14:textId="3F039583" w:rsidR="640372CA" w:rsidRPr="00E44DB7" w:rsidRDefault="1887876E" w:rsidP="00847043">
      <w:pPr>
        <w:pStyle w:val="ListParagraph"/>
        <w:numPr>
          <w:ilvl w:val="0"/>
          <w:numId w:val="25"/>
        </w:numPr>
        <w:spacing w:after="120" w:line="240" w:lineRule="auto"/>
      </w:pPr>
      <w:r>
        <w:t xml:space="preserve">Czy powinniśmy użyć mleka modyfikowanego dla wcześniaków czy pasteryzowanego mleka od </w:t>
      </w:r>
      <w:r w:rsidR="00396F24">
        <w:t>innych matek (</w:t>
      </w:r>
      <w:r>
        <w:t>dawczyń</w:t>
      </w:r>
      <w:r w:rsidR="00396F24">
        <w:t>)</w:t>
      </w:r>
      <w:r>
        <w:t>, jeśli dziecko nie ma wystarczającej ilości mleka od</w:t>
      </w:r>
      <w:r w:rsidR="00965E09">
        <w:t xml:space="preserve"> swojej</w:t>
      </w:r>
      <w:r>
        <w:t xml:space="preserve"> matki?</w:t>
      </w:r>
    </w:p>
    <w:p w14:paraId="4D5C1DDF" w14:textId="70786FC5" w:rsidR="640372CA" w:rsidRPr="00E44DB7" w:rsidRDefault="27BBE911" w:rsidP="00847043">
      <w:pPr>
        <w:pStyle w:val="ListParagraph"/>
        <w:numPr>
          <w:ilvl w:val="0"/>
          <w:numId w:val="25"/>
        </w:numPr>
        <w:spacing w:after="120" w:line="240" w:lineRule="auto"/>
      </w:pPr>
      <w:r>
        <w:lastRenderedPageBreak/>
        <w:t>Czy do mleka matki trzeba dodawać dodatkowe białko i węglowodany?</w:t>
      </w:r>
    </w:p>
    <w:p w14:paraId="0BDF2445" w14:textId="4394A1B2" w:rsidR="640372CA" w:rsidRPr="00E44DB7" w:rsidRDefault="093425ED" w:rsidP="00912CD5">
      <w:pPr>
        <w:spacing w:after="120" w:line="240" w:lineRule="auto"/>
        <w:contextualSpacing/>
      </w:pPr>
      <w:r w:rsidRPr="00E44DB7">
        <w:t>Oddział neonatologiczny pomaga znaleźć odpowiedzi na [pytanie 1/pytanie 2/oba pytania].</w:t>
      </w:r>
    </w:p>
    <w:p w14:paraId="5B29C479" w14:textId="2099D788" w:rsidR="700B0537" w:rsidRPr="00E44DB7" w:rsidRDefault="700B0537" w:rsidP="00E44DB7">
      <w:pPr>
        <w:spacing w:after="120" w:line="240" w:lineRule="auto"/>
        <w:contextualSpacing/>
        <w:rPr>
          <w:b/>
          <w:bCs/>
        </w:rPr>
      </w:pPr>
    </w:p>
    <w:p w14:paraId="796E1AB3" w14:textId="1AD117A3" w:rsidR="24F9853D" w:rsidRDefault="24F9853D" w:rsidP="24F9853D">
      <w:pPr>
        <w:spacing w:after="120" w:line="240" w:lineRule="auto"/>
        <w:contextualSpacing/>
        <w:rPr>
          <w:b/>
          <w:bCs/>
        </w:rPr>
      </w:pPr>
    </w:p>
    <w:p w14:paraId="187ECF8C" w14:textId="27519584" w:rsidR="00E314B0" w:rsidRPr="00E44DB7" w:rsidRDefault="00E314B0" w:rsidP="00E44DB7">
      <w:pPr>
        <w:spacing w:after="120" w:line="240" w:lineRule="auto"/>
        <w:contextualSpacing/>
      </w:pPr>
      <w:r w:rsidRPr="00E44DB7">
        <w:rPr>
          <w:b/>
          <w:bCs/>
        </w:rPr>
        <w:t>Co się</w:t>
      </w:r>
      <w:r w:rsidR="0046077F">
        <w:rPr>
          <w:b/>
          <w:bCs/>
        </w:rPr>
        <w:t xml:space="preserve"> dzieje obecnie</w:t>
      </w:r>
      <w:r w:rsidRPr="00E44DB7">
        <w:rPr>
          <w:b/>
          <w:bCs/>
        </w:rPr>
        <w:t>?</w:t>
      </w:r>
    </w:p>
    <w:p w14:paraId="00FF68F6" w14:textId="7BCC9DE6" w:rsidR="007E246A" w:rsidRDefault="00B320F6" w:rsidP="00E44DB7">
      <w:pPr>
        <w:spacing w:after="120" w:line="240" w:lineRule="auto"/>
        <w:contextualSpacing/>
      </w:pPr>
      <w:r>
        <w:t>J</w:t>
      </w:r>
      <w:r w:rsidR="0046077F">
        <w:t>eśli brakuje mleka matki</w:t>
      </w:r>
      <w:r w:rsidR="0046077F" w:rsidDel="0046077F">
        <w:t xml:space="preserve"> </w:t>
      </w:r>
      <w:r>
        <w:t>n</w:t>
      </w:r>
      <w:r w:rsidR="0B480066">
        <w:t>iektóre oddziały noworodkowe stosują mleko modyfikowane dla wcześniaków, a inne pasteryzowane mleko od dawczyń. Niektóre oddziały noworodkowe rutynowo dodają do mleka matki dodatkowe białko i węglowodany, podczas gdy inne tego nie robią.</w:t>
      </w:r>
    </w:p>
    <w:p w14:paraId="54242731" w14:textId="16BDA1C6" w:rsidR="007E246A" w:rsidRDefault="007E246A" w:rsidP="5A17988C">
      <w:pPr>
        <w:spacing w:after="120" w:line="240" w:lineRule="auto"/>
        <w:contextualSpacing/>
      </w:pPr>
    </w:p>
    <w:p w14:paraId="1AF69A5D" w14:textId="77777777" w:rsidR="007E246A" w:rsidRDefault="007E246A" w:rsidP="00E44DB7">
      <w:pPr>
        <w:spacing w:after="120" w:line="240" w:lineRule="auto"/>
        <w:contextualSpacing/>
        <w:rPr>
          <w:b/>
          <w:bCs/>
        </w:rPr>
      </w:pPr>
    </w:p>
    <w:p w14:paraId="0CCC122B" w14:textId="2E234ABA" w:rsidR="0013116B" w:rsidRPr="00E44DB7" w:rsidRDefault="003D11B7" w:rsidP="00E44DB7">
      <w:pPr>
        <w:spacing w:after="120" w:line="240" w:lineRule="auto"/>
        <w:contextualSpacing/>
        <w:rPr>
          <w:b/>
          <w:bCs/>
        </w:rPr>
      </w:pPr>
      <w:r w:rsidRPr="00E44DB7">
        <w:rPr>
          <w:b/>
          <w:bCs/>
        </w:rPr>
        <w:t>Dlaczego to badanie jest potrzebne?</w:t>
      </w:r>
    </w:p>
    <w:p w14:paraId="5148EDF9" w14:textId="08DA5D35" w:rsidR="0013116B" w:rsidRPr="00E44DB7" w:rsidRDefault="1482664C" w:rsidP="00E44DB7">
      <w:pPr>
        <w:spacing w:after="120" w:line="240" w:lineRule="auto"/>
        <w:contextualSpacing/>
      </w:pPr>
      <w:r w:rsidRPr="00E44DB7">
        <w:t>To badanie jest konieczne, ponieważ nie wiemy, czy mleko modyfikowane dla wcześniaków, czy pasteryzowane mleko od dawczyń jest lepsze w przypadku konieczności uzupełnienia, czy też zawsze należy dodawać do mleka matki dodatkowe białko i węglowodany. Te wątpliwości są przyczyną tak dużej zmienności w praktyce.</w:t>
      </w:r>
    </w:p>
    <w:p w14:paraId="27F5D916" w14:textId="3C49429B" w:rsidR="700B0537" w:rsidRPr="00E44DB7" w:rsidRDefault="700B0537" w:rsidP="00E44DB7">
      <w:pPr>
        <w:spacing w:after="120" w:line="240" w:lineRule="auto"/>
        <w:contextualSpacing/>
        <w:rPr>
          <w:b/>
          <w:bCs/>
        </w:rPr>
      </w:pPr>
    </w:p>
    <w:p w14:paraId="7D760761" w14:textId="1DB80619" w:rsidR="0013116B" w:rsidRPr="00E44DB7" w:rsidRDefault="009E3528" w:rsidP="00E44DB7">
      <w:pPr>
        <w:spacing w:after="120" w:line="240" w:lineRule="auto"/>
        <w:contextualSpacing/>
        <w:rPr>
          <w:b/>
          <w:bCs/>
        </w:rPr>
      </w:pPr>
      <w:r>
        <w:rPr>
          <w:b/>
          <w:bCs/>
        </w:rPr>
        <w:t>Kilka informacji o mleku modyfikowanym dla wcześniaków i pasteryzowanym mleku od dawczyń</w:t>
      </w:r>
    </w:p>
    <w:p w14:paraId="1F1B9793" w14:textId="097FA10C" w:rsidR="003D11B7" w:rsidRPr="00E44DB7" w:rsidRDefault="009E3528" w:rsidP="00E13A5E">
      <w:pPr>
        <w:spacing w:after="0" w:line="240" w:lineRule="auto"/>
        <w:contextualSpacing/>
        <w:rPr>
          <w:b/>
          <w:bCs/>
        </w:rPr>
      </w:pPr>
      <w:r w:rsidRPr="5473354E">
        <w:rPr>
          <w:b/>
          <w:bCs/>
        </w:rPr>
        <w:t>Formuła dla wcześniaków:</w:t>
      </w:r>
    </w:p>
    <w:p w14:paraId="11957FEB" w14:textId="5936971E" w:rsidR="003D11B7" w:rsidRPr="00E44DB7" w:rsidRDefault="00854354" w:rsidP="00E44DB7">
      <w:pPr>
        <w:pStyle w:val="ListParagraph"/>
        <w:numPr>
          <w:ilvl w:val="0"/>
          <w:numId w:val="8"/>
        </w:numPr>
        <w:spacing w:after="120" w:line="240" w:lineRule="auto"/>
      </w:pPr>
      <w:r>
        <w:t>Jest w</w:t>
      </w:r>
      <w:r w:rsidR="735A5BFE" w:rsidRPr="00E44DB7">
        <w:t>yprodukowan</w:t>
      </w:r>
      <w:r>
        <w:t>a</w:t>
      </w:r>
      <w:r w:rsidR="735A5BFE" w:rsidRPr="00E44DB7">
        <w:t xml:space="preserve"> z mleka krowiego zgodnie z rygorystycznymi normami bezpieczeństwa i międzynarodowymi standardami</w:t>
      </w:r>
    </w:p>
    <w:p w14:paraId="43783C35" w14:textId="77777777" w:rsidR="0099171A" w:rsidRDefault="000332BD" w:rsidP="0099171A">
      <w:pPr>
        <w:pStyle w:val="ListParagraph"/>
        <w:numPr>
          <w:ilvl w:val="0"/>
          <w:numId w:val="8"/>
        </w:numPr>
        <w:spacing w:after="120" w:line="240" w:lineRule="auto"/>
      </w:pPr>
      <w:r w:rsidRPr="00E44DB7">
        <w:t>Dostarcza witamin i niezbędnych minerałów</w:t>
      </w:r>
    </w:p>
    <w:p w14:paraId="7D199AB9" w14:textId="5975875A" w:rsidR="0099171A" w:rsidRDefault="00641451" w:rsidP="00795FD5">
      <w:pPr>
        <w:pStyle w:val="ListParagraph"/>
        <w:numPr>
          <w:ilvl w:val="0"/>
          <w:numId w:val="8"/>
        </w:numPr>
        <w:spacing w:after="120" w:line="240" w:lineRule="auto"/>
      </w:pPr>
      <w:r>
        <w:rPr>
          <w:rStyle w:val="eop"/>
          <w:rFonts w:eastAsiaTheme="majorEastAsia"/>
        </w:rPr>
        <w:t xml:space="preserve">Nie zawiera </w:t>
      </w:r>
      <w:r w:rsidR="0099171A" w:rsidRPr="0099171A">
        <w:rPr>
          <w:rStyle w:val="eop"/>
          <w:rFonts w:eastAsiaTheme="majorEastAsia"/>
        </w:rPr>
        <w:t>czynników ochronnych obecnych w mleku matki dziecka</w:t>
      </w:r>
    </w:p>
    <w:p w14:paraId="1B5EFF60" w14:textId="028D65E4" w:rsidR="003D11B7" w:rsidRPr="00E44DB7" w:rsidRDefault="003D11B7" w:rsidP="00E44DB7">
      <w:pPr>
        <w:pStyle w:val="ListParagraph"/>
        <w:numPr>
          <w:ilvl w:val="0"/>
          <w:numId w:val="8"/>
        </w:numPr>
        <w:spacing w:after="120" w:line="240" w:lineRule="auto"/>
      </w:pPr>
      <w:r w:rsidRPr="00E44DB7">
        <w:t>Zapewnia stałe odżywianie</w:t>
      </w:r>
    </w:p>
    <w:p w14:paraId="1D9ABB93" w14:textId="2956C2EF" w:rsidR="003D11B7" w:rsidRPr="00E44DB7" w:rsidRDefault="260DC29E" w:rsidP="00E44DB7">
      <w:pPr>
        <w:pStyle w:val="ListParagraph"/>
        <w:numPr>
          <w:ilvl w:val="0"/>
          <w:numId w:val="8"/>
        </w:numPr>
        <w:spacing w:after="120" w:line="240" w:lineRule="auto"/>
      </w:pPr>
      <w:r w:rsidRPr="00E44DB7">
        <w:t>Niektórzy lekarze uważają, że mleko modyfikowane dla wcześniaków wytwarzane jest z mleka krowiego, co może zwiększać ryzyko wystąpienia choroby jelit zwanej martwiczym zapaleniem jelit (NEC), która czas</w:t>
      </w:r>
      <w:r w:rsidR="008E7F56">
        <w:t>em</w:t>
      </w:r>
      <w:r w:rsidRPr="00E44DB7">
        <w:t xml:space="preserve"> może być poważna</w:t>
      </w:r>
    </w:p>
    <w:p w14:paraId="541ABA19" w14:textId="278FEBC8" w:rsidR="003D11B7" w:rsidRPr="00E44DB7" w:rsidRDefault="24A71821" w:rsidP="00E13A5E">
      <w:pPr>
        <w:spacing w:after="0" w:line="240" w:lineRule="auto"/>
        <w:contextualSpacing/>
      </w:pPr>
      <w:r w:rsidRPr="5473354E">
        <w:rPr>
          <w:b/>
          <w:bCs/>
        </w:rPr>
        <w:t>Pasteryzowane mleko od dawczyni:</w:t>
      </w:r>
    </w:p>
    <w:p w14:paraId="720B499F" w14:textId="77777777" w:rsidR="0027316F" w:rsidRDefault="0027316F" w:rsidP="0027316F">
      <w:pPr>
        <w:pStyle w:val="paragraph"/>
        <w:numPr>
          <w:ilvl w:val="0"/>
          <w:numId w:val="9"/>
        </w:numPr>
        <w:spacing w:before="0" w:beforeAutospacing="0" w:after="0" w:afterAutospacing="0"/>
        <w:textAlignment w:val="baseline"/>
      </w:pPr>
      <w:r>
        <w:rPr>
          <w:rStyle w:val="normaltextrun"/>
          <w:rFonts w:eastAsiaTheme="majorEastAsia"/>
        </w:rPr>
        <w:t>Jest ono przekazywane do banku mleka przez matki, które przeszły badania przesiewowe pod kątem zdrowia i stylu życia, a następnie poddawane obróbce cieplnej (pasteryzacji) w celu zapewnienia bezpieczeństwa</w:t>
      </w:r>
    </w:p>
    <w:p w14:paraId="5380A081" w14:textId="04AFD7B7" w:rsidR="00835ABE" w:rsidRDefault="00835ABE" w:rsidP="00835ABE">
      <w:pPr>
        <w:pStyle w:val="paragraph"/>
        <w:numPr>
          <w:ilvl w:val="0"/>
          <w:numId w:val="9"/>
        </w:numPr>
        <w:spacing w:before="0" w:beforeAutospacing="0" w:after="0" w:afterAutospacing="0"/>
        <w:textAlignment w:val="baseline"/>
        <w:rPr>
          <w:rStyle w:val="normaltextrun"/>
          <w:rFonts w:eastAsiaTheme="majorEastAsia"/>
        </w:rPr>
      </w:pPr>
      <w:r>
        <w:rPr>
          <w:rStyle w:val="normaltextrun"/>
          <w:rFonts w:eastAsiaTheme="majorEastAsia"/>
        </w:rPr>
        <w:t xml:space="preserve">Wymaga </w:t>
      </w:r>
      <w:r w:rsidR="00360439">
        <w:rPr>
          <w:rStyle w:val="normaltextrun"/>
          <w:rFonts w:eastAsiaTheme="majorEastAsia"/>
        </w:rPr>
        <w:t>dodania</w:t>
      </w:r>
      <w:r w:rsidR="00EF555C">
        <w:rPr>
          <w:rStyle w:val="normaltextrun"/>
          <w:rFonts w:eastAsiaTheme="majorEastAsia"/>
        </w:rPr>
        <w:t xml:space="preserve"> </w:t>
      </w:r>
      <w:r>
        <w:rPr>
          <w:rStyle w:val="normaltextrun"/>
          <w:rFonts w:eastAsiaTheme="majorEastAsia"/>
        </w:rPr>
        <w:t>witamin i minerałów</w:t>
      </w:r>
    </w:p>
    <w:p w14:paraId="7BACA491" w14:textId="47383F41" w:rsidR="003D11B7" w:rsidRPr="00E44DB7" w:rsidRDefault="16346005" w:rsidP="004C1B09">
      <w:pPr>
        <w:pStyle w:val="ListParagraph"/>
        <w:numPr>
          <w:ilvl w:val="0"/>
          <w:numId w:val="9"/>
        </w:numPr>
        <w:spacing w:after="120" w:line="240" w:lineRule="auto"/>
      </w:pPr>
      <w:r w:rsidRPr="00E44DB7">
        <w:t>Podczas obróbki cieplnej traci czynniki ochronne</w:t>
      </w:r>
    </w:p>
    <w:p w14:paraId="7F5F1B07" w14:textId="5ABAF41E" w:rsidR="003D11B7" w:rsidRPr="00E44DB7" w:rsidRDefault="38D43068" w:rsidP="00E44DB7">
      <w:pPr>
        <w:pStyle w:val="ListParagraph"/>
        <w:numPr>
          <w:ilvl w:val="0"/>
          <w:numId w:val="9"/>
        </w:numPr>
        <w:spacing w:after="120" w:line="240" w:lineRule="auto"/>
      </w:pPr>
      <w:r w:rsidRPr="00E44DB7">
        <w:t>Ma bardzo zmienne wartości odżywcze, dlatego niektóre oddziały noworodkowe dodają dodatkowe białko i węglowodany w postaci proszku z mleka krowiego</w:t>
      </w:r>
    </w:p>
    <w:p w14:paraId="1B3BDECD" w14:textId="7F5A66FC" w:rsidR="003D11B7" w:rsidRDefault="73492491" w:rsidP="00E44DB7">
      <w:pPr>
        <w:pStyle w:val="ListParagraph"/>
        <w:numPr>
          <w:ilvl w:val="0"/>
          <w:numId w:val="9"/>
        </w:numPr>
        <w:spacing w:after="120" w:line="240" w:lineRule="auto"/>
      </w:pPr>
      <w:r w:rsidRPr="00E44DB7">
        <w:t>Ponieważ proszek białkowy i węglowodanowy wytwarzany jest z mleka krowiego, niektórzy lekarze uważają, że może to zwiększać ryzyko wystąpienia martwiczego zapalenia jelit</w:t>
      </w:r>
    </w:p>
    <w:p w14:paraId="3627DCF9" w14:textId="5EE5886C" w:rsidR="002C74DC" w:rsidRPr="00E44DB7" w:rsidRDefault="002C74DC" w:rsidP="00E44DB7">
      <w:pPr>
        <w:pStyle w:val="ListParagraph"/>
        <w:numPr>
          <w:ilvl w:val="0"/>
          <w:numId w:val="9"/>
        </w:numPr>
        <w:spacing w:after="120" w:line="240" w:lineRule="auto"/>
      </w:pPr>
      <w:r>
        <w:rPr>
          <w:rStyle w:val="normaltextrun"/>
        </w:rPr>
        <w:t>Inni lekarze obawiają się, że dodanie dodatkowego białka i węglowodanów może zapewnić zbyt dużo składników odżywczych i mieć szkodliwy wpływ na zdrowie i rozwój</w:t>
      </w:r>
    </w:p>
    <w:p w14:paraId="2C1821B1" w14:textId="2B61C6E6" w:rsidR="0013116B" w:rsidRPr="00E44DB7" w:rsidRDefault="0013116B" w:rsidP="00E44DB7">
      <w:pPr>
        <w:spacing w:after="120" w:line="240" w:lineRule="auto"/>
        <w:contextualSpacing/>
      </w:pPr>
    </w:p>
    <w:p w14:paraId="7F1A019A" w14:textId="244BEA84" w:rsidR="003D11B7" w:rsidRPr="00E44DB7" w:rsidRDefault="003D11B7" w:rsidP="00E44DB7">
      <w:pPr>
        <w:spacing w:after="120" w:line="240" w:lineRule="auto"/>
        <w:contextualSpacing/>
        <w:jc w:val="both"/>
        <w:rPr>
          <w:b/>
          <w:bCs/>
        </w:rPr>
      </w:pPr>
      <w:r w:rsidRPr="00E44DB7">
        <w:rPr>
          <w:b/>
          <w:bCs/>
        </w:rPr>
        <w:t>Jak znajdziemy odpowiedzi?</w:t>
      </w:r>
    </w:p>
    <w:p w14:paraId="68EAA262" w14:textId="113CC9E4" w:rsidR="00901CB5" w:rsidRPr="00E44DB7" w:rsidRDefault="29C334A8" w:rsidP="00A33DAB">
      <w:pPr>
        <w:spacing w:after="120" w:line="240" w:lineRule="auto"/>
      </w:pPr>
      <w:r>
        <w:t xml:space="preserve">Obecnie niemowlęta otrzymują to, co oddział neonatologiczny uważa za najlepsze; jeśli od matki dziecka nie ma wystarczającej ilości mleka, część dzieci otrzymuje mleko </w:t>
      </w:r>
      <w:r>
        <w:lastRenderedPageBreak/>
        <w:t>modyfikowane dla wcześniaków, a część pasteryzowane mleko od dawczyń jako uzupełnienie.</w:t>
      </w:r>
    </w:p>
    <w:p w14:paraId="57DD67AA" w14:textId="62E1D84A" w:rsidR="00901CB5" w:rsidRPr="00E44DB7" w:rsidRDefault="005CFFC6" w:rsidP="00A33DAB">
      <w:pPr>
        <w:spacing w:after="120" w:line="240" w:lineRule="auto"/>
      </w:pPr>
      <w:r>
        <w:t>W Wielkiej Brytanii, podczas pobytu na oddziale noworodkowym, około jedna trzecia wcześniaków otrzymuje</w:t>
      </w:r>
      <w:r w:rsidR="00695490">
        <w:t>, oprócz mleka matki</w:t>
      </w:r>
      <w:r>
        <w:t xml:space="preserve"> pasteryzowane mleko od dawczy</w:t>
      </w:r>
      <w:r w:rsidR="00695490">
        <w:t>ń</w:t>
      </w:r>
      <w:r>
        <w:t>, a około dwie trzecie – mleko modyfikowane dla wcześniaków</w:t>
      </w:r>
      <w:r w:rsidR="00695490">
        <w:t>.</w:t>
      </w:r>
      <w:r>
        <w:t xml:space="preserve"> Ponieważ najlepsze podejście jest nieznane, w programie COLLABORATE wybór zostanie dokonany za pomocą programu komputerowego, który zapewni każdemu dziecku równe szanse na </w:t>
      </w:r>
      <w:r w:rsidR="00FF7822">
        <w:t xml:space="preserve">udział w </w:t>
      </w:r>
      <w:r>
        <w:t>jednej z opcji. Nazywa się to randomizacją.</w:t>
      </w:r>
    </w:p>
    <w:p w14:paraId="0D9B8402" w14:textId="22A3FD24" w:rsidR="003D11B7" w:rsidRPr="00E44DB7" w:rsidRDefault="693B2E1C" w:rsidP="00A33DAB">
      <w:pPr>
        <w:spacing w:after="120" w:line="240" w:lineRule="auto"/>
      </w:pPr>
      <w:r w:rsidRPr="00E44DB7">
        <w:t xml:space="preserve">Aby uzyskać wiarygodną odpowiedź na te ważne pytania, potrzebujemy około 3000 niemowląt, które wezmą udział w badaniu COLLABORATE. Ogólnie rzecz biorąc, połowa niemowląt biorących udział w badaniu będzie karmiona mlekiem modyfikowanym dla wcześniaków, a druga połowa – pasteryzowanym mlekiem od dawczyń, jeśli ich własne matki nie będą miały wystarczającej ilości mleka. Badanie potrwa około dwóch i pół </w:t>
      </w:r>
      <w:r w:rsidR="7FFC9246" w:rsidRPr="00E44DB7">
        <w:t xml:space="preserve">roku </w:t>
      </w:r>
      <w:r w:rsidR="5576D93F" w:rsidRPr="00E44DB7">
        <w:t xml:space="preserve">i </w:t>
      </w:r>
      <w:r w:rsidR="00AF038B">
        <w:t>co pomo</w:t>
      </w:r>
      <w:r w:rsidR="00991D24">
        <w:t>ż</w:t>
      </w:r>
      <w:r w:rsidR="00AF038B">
        <w:t xml:space="preserve">e </w:t>
      </w:r>
      <w:r w:rsidR="00991D24">
        <w:t xml:space="preserve"> znale</w:t>
      </w:r>
      <w:r w:rsidR="00A20E73">
        <w:t>źć</w:t>
      </w:r>
      <w:r w:rsidR="00991D24">
        <w:t xml:space="preserve"> odpowied</w:t>
      </w:r>
      <w:r w:rsidR="00A20E73">
        <w:t>ź</w:t>
      </w:r>
      <w:r w:rsidR="00991D24">
        <w:t xml:space="preserve"> na </w:t>
      </w:r>
      <w:r w:rsidR="5576D93F" w:rsidRPr="00E44DB7">
        <w:t>długotrwał</w:t>
      </w:r>
      <w:r w:rsidR="00991D24">
        <w:t>e</w:t>
      </w:r>
      <w:r w:rsidR="5576D93F" w:rsidRPr="00E44DB7">
        <w:t xml:space="preserve"> wątpliwości.</w:t>
      </w:r>
    </w:p>
    <w:p w14:paraId="6C0B934E" w14:textId="77777777" w:rsidR="0026221F" w:rsidRDefault="0026221F" w:rsidP="00E44DB7">
      <w:pPr>
        <w:spacing w:after="120" w:line="240" w:lineRule="auto"/>
        <w:contextualSpacing/>
        <w:rPr>
          <w:b/>
          <w:bCs/>
        </w:rPr>
      </w:pPr>
    </w:p>
    <w:p w14:paraId="598FD2B9" w14:textId="248F734D" w:rsidR="003D11B7" w:rsidRPr="00E44DB7" w:rsidRDefault="6F75991B" w:rsidP="00E44DB7">
      <w:pPr>
        <w:spacing w:after="120" w:line="240" w:lineRule="auto"/>
        <w:contextualSpacing/>
        <w:rPr>
          <w:b/>
          <w:bCs/>
        </w:rPr>
      </w:pPr>
      <w:r w:rsidRPr="00E44DB7">
        <w:rPr>
          <w:b/>
          <w:bCs/>
        </w:rPr>
        <w:t>Czy moje dziecko odniesie korzyści z udziału w programie?</w:t>
      </w:r>
    </w:p>
    <w:p w14:paraId="4137F33C" w14:textId="0CB61DC3" w:rsidR="009F10E8" w:rsidRPr="00E44DB7" w:rsidRDefault="003F14F2" w:rsidP="009F10E8">
      <w:pPr>
        <w:spacing w:after="120" w:line="240" w:lineRule="auto"/>
      </w:pPr>
      <w:r>
        <w:t>Decyzja o tym, którą opcję karmienia otrzyma każde dziecko, zostanie podjęta sprawiedliwie i równo w drodze randomizacji. Wszystkie opcje żywienia wykorzystane w tym badaniu są już stosowane w szpitalach w Wielkiej Brytanii.</w:t>
      </w:r>
    </w:p>
    <w:p w14:paraId="4E0E9F3F" w14:textId="77777777" w:rsidR="007E246A" w:rsidRDefault="007E246A" w:rsidP="00D07CFA">
      <w:pPr>
        <w:spacing w:after="120" w:line="240" w:lineRule="auto"/>
      </w:pPr>
    </w:p>
    <w:p w14:paraId="3A95128B" w14:textId="2F4F27A8" w:rsidR="00EB019C" w:rsidRDefault="007E246A" w:rsidP="00D07CFA">
      <w:pPr>
        <w:spacing w:after="120" w:line="240" w:lineRule="auto"/>
      </w:pPr>
      <w:r>
        <w:t>Jeśli Twoje dziecko weźmie udział w badaniu, może nie odnieść bezpośrednich korzyści, ale przyczyni się do poprawy opieki nad wcześniakami w przyszłości. Jednak uczestnicy randomizowanych badań, takich jak COLLABORATE, często osiągają lepsze wyniki niż równoważni pacjenci, którzy nie biorą  udziału</w:t>
      </w:r>
      <w:r w:rsidR="00765B81">
        <w:t xml:space="preserve"> w badaniu</w:t>
      </w:r>
      <w:r>
        <w:t>; nazywa się to „korzyścią wynikającą z włączenia”.</w:t>
      </w:r>
    </w:p>
    <w:p w14:paraId="2E702E8D" w14:textId="77777777" w:rsidR="005E544F" w:rsidRDefault="005E544F" w:rsidP="00EB019C">
      <w:pPr>
        <w:spacing w:after="0" w:line="240" w:lineRule="auto"/>
        <w:rPr>
          <w:b/>
          <w:bCs/>
        </w:rPr>
      </w:pPr>
    </w:p>
    <w:p w14:paraId="36F822C0" w14:textId="29AB5F35" w:rsidR="009713C2" w:rsidRPr="009713C2" w:rsidRDefault="008C0CF5" w:rsidP="00EB019C">
      <w:pPr>
        <w:spacing w:after="0" w:line="240" w:lineRule="auto"/>
        <w:rPr>
          <w:b/>
          <w:bCs/>
        </w:rPr>
      </w:pPr>
      <w:r w:rsidRPr="009713C2">
        <w:rPr>
          <w:b/>
          <w:bCs/>
        </w:rPr>
        <w:t>Decyzja, czy chcesz, aby Twoje dziecko brało udział</w:t>
      </w:r>
    </w:p>
    <w:p w14:paraId="758CEE5F" w14:textId="4FE7205E" w:rsidR="00EB019C" w:rsidRPr="00E44DB7" w:rsidRDefault="00912159" w:rsidP="00EB019C">
      <w:pPr>
        <w:spacing w:after="120" w:line="240" w:lineRule="auto"/>
      </w:pPr>
      <w:r>
        <w:t xml:space="preserve">Masz pełną swobodę decyzji, czy chcesz, aby Twoje dziecko wzięło udział w badaniu. Możesz zdecydować, czy będzie to dotyczyć tylko pierwszej części badania COLLABORATE (mleko modyfikowane dla wcześniaków lub pasteryzowane mleko od dawczyń, jeśli konieczne jest uzupełnienie), tylko drugiej części (dodatkowe białko i węglowodany dodawane rutynowo do mleka matki), czy obu części. Jeśli chcesz, aby Twoje dziecko wzięło udział w badaniu, zapoznaj się również z </w:t>
      </w:r>
      <w:r w:rsidR="00EB019C" w:rsidRPr="24F9853D">
        <w:rPr>
          <w:b/>
          <w:bCs/>
        </w:rPr>
        <w:t xml:space="preserve">Częścią 2 </w:t>
      </w:r>
      <w:r w:rsidR="00EB019C">
        <w:t>niniejszej ulotki.</w:t>
      </w:r>
    </w:p>
    <w:p w14:paraId="2B66C6E7" w14:textId="5FF4C49A" w:rsidR="00D07CFA" w:rsidRPr="00E44DB7" w:rsidRDefault="00D07CFA" w:rsidP="00D07CFA">
      <w:pPr>
        <w:spacing w:after="120" w:line="240" w:lineRule="auto"/>
      </w:pPr>
      <w:r>
        <w:t xml:space="preserve">Jeśli zdecydujesz się nie brać udziału w badaniu, opieka nad Twoim dzieckiem pozostanie taka sama pod każdym względem, z wyjątkiem wyboru rodzaju pokarmu uzupełniającego (jeśli będzie potrzebny) oraz tego, czy dodać do mleka matki więcej białka i węglowodanów. Decyzja ta zostanie </w:t>
      </w:r>
      <w:r w:rsidR="00EB1C71">
        <w:t xml:space="preserve"> podjęta</w:t>
      </w:r>
      <w:r>
        <w:t>przez oddział neonatologiczny, a nie losowo. Dzięki temu każde dziecko będzie miało uczciwą i równą szansę otrzymania dowolnej opcji.</w:t>
      </w:r>
    </w:p>
    <w:p w14:paraId="4EEB0ECB" w14:textId="77777777" w:rsidR="00100877" w:rsidRDefault="00100877" w:rsidP="00E44DB7">
      <w:pPr>
        <w:spacing w:after="120" w:line="240" w:lineRule="auto"/>
        <w:contextualSpacing/>
        <w:rPr>
          <w:b/>
          <w:bCs/>
        </w:rPr>
      </w:pPr>
    </w:p>
    <w:p w14:paraId="1170C69A" w14:textId="3192BBBC" w:rsidR="0054231D" w:rsidRPr="00E44DB7" w:rsidRDefault="00E11F97" w:rsidP="00E44DB7">
      <w:pPr>
        <w:spacing w:after="120" w:line="240" w:lineRule="auto"/>
        <w:contextualSpacing/>
        <w:rPr>
          <w:b/>
          <w:bCs/>
        </w:rPr>
      </w:pPr>
      <w:r w:rsidRPr="00E44DB7">
        <w:rPr>
          <w:b/>
          <w:bCs/>
        </w:rPr>
        <w:t>Co się stanie, jeśli moje dziecko weźmie udział?</w:t>
      </w:r>
    </w:p>
    <w:p w14:paraId="790A6993" w14:textId="17D80303" w:rsidR="00B27613" w:rsidRPr="00E44DB7" w:rsidRDefault="2D082465" w:rsidP="001312B6">
      <w:pPr>
        <w:spacing w:after="120" w:line="240" w:lineRule="auto"/>
      </w:pPr>
      <w:r w:rsidRPr="00E44DB7">
        <w:rPr>
          <w:b/>
          <w:bCs/>
        </w:rPr>
        <w:t xml:space="preserve">Na oddziale neonatologicznym: </w:t>
      </w:r>
      <w:r w:rsidRPr="00E44DB7">
        <w:t xml:space="preserve">Jeśli zdecydujesz, że chcesz, aby Twoje dziecko wzięło udział w jednym lub </w:t>
      </w:r>
      <w:r w:rsidRPr="00CD58AD">
        <w:t>obu</w:t>
      </w:r>
      <w:r w:rsidR="008A5E50" w:rsidRPr="00CD58AD">
        <w:t xml:space="preserve"> częściach badania</w:t>
      </w:r>
      <w:r w:rsidRPr="00CD58AD">
        <w:t>, zostaniesz</w:t>
      </w:r>
      <w:r w:rsidRPr="00E44DB7">
        <w:t xml:space="preserve"> poproszony o </w:t>
      </w:r>
      <w:r w:rsidRPr="00CD04FD">
        <w:t>ustną</w:t>
      </w:r>
      <w:r w:rsidRPr="00E44DB7">
        <w:t xml:space="preserve"> zgodę, która zostanie odnotowana w dokumentacji medycznej Twojego dziecka i dokumentacji badania. Do inkubatora lub łóżeczka Twojego dziecka zostanie dołączona karteczka, która będzie </w:t>
      </w:r>
      <w:r w:rsidRPr="00E44DB7">
        <w:lastRenderedPageBreak/>
        <w:t xml:space="preserve">przypominać wszystkim o uczestnictwie w programie COLLABORATE. W pozostałym zakresie Twoje dziecko otrzyma taką samą opiekę, jaką </w:t>
      </w:r>
      <w:r w:rsidR="00806B99">
        <w:t xml:space="preserve">by </w:t>
      </w:r>
      <w:r w:rsidRPr="00E44DB7">
        <w:t xml:space="preserve">normalnie </w:t>
      </w:r>
      <w:r w:rsidR="00806B99">
        <w:t xml:space="preserve"> </w:t>
      </w:r>
      <w:r w:rsidRPr="00E44DB7">
        <w:t>otrzymywało.</w:t>
      </w:r>
    </w:p>
    <w:p w14:paraId="30126328" w14:textId="78D45286" w:rsidR="00B27613" w:rsidRPr="00E44DB7" w:rsidRDefault="000725F5" w:rsidP="001312B6">
      <w:pPr>
        <w:spacing w:after="120" w:line="240" w:lineRule="auto"/>
      </w:pPr>
      <w:r>
        <w:t xml:space="preserve">Większość informacji potrzebnych do programu COLLABORATE uzyskamy z dokumentacji medycznej Twojego dziecka, przechowywanej w </w:t>
      </w:r>
      <w:bookmarkStart w:id="1" w:name="_Hlk204260170"/>
      <w:r w:rsidR="000E0702" w:rsidRPr="00E44DB7">
        <w:t xml:space="preserve">Narodowej Bazie Danych Badań Neonatologicznych </w:t>
      </w:r>
      <w:bookmarkEnd w:id="1"/>
      <w:r w:rsidR="000E0702" w:rsidRPr="00E44DB7">
        <w:t xml:space="preserve">. </w:t>
      </w:r>
      <w:r w:rsidR="00B022BF">
        <w:t>P</w:t>
      </w:r>
      <w:r w:rsidR="000E0702" w:rsidRPr="00E44DB7">
        <w:t>o przyjęciu dziecka na oddział neonatologiczny</w:t>
      </w:r>
      <w:r w:rsidR="00B022BF">
        <w:t xml:space="preserve"> o</w:t>
      </w:r>
      <w:r w:rsidR="00B022BF" w:rsidRPr="00E44DB7">
        <w:t>trzymasz ulotkę informacyjną na ten temat</w:t>
      </w:r>
      <w:r w:rsidR="000E0702" w:rsidRPr="00E44DB7">
        <w:t>. Zanotujemy również wyniki niektórych rutynowych badań krwi. Udział Twojego dziecka w programie COLLABORATE zostanie odnotowany w wypisie ze szpitala, który zostanie przesłany Twojemu lekarzowi pierwszego kontaktu.</w:t>
      </w:r>
    </w:p>
    <w:p w14:paraId="7971DDB8" w14:textId="72ABF456" w:rsidR="00B27613" w:rsidRDefault="5B67776A" w:rsidP="001312B6">
      <w:pPr>
        <w:spacing w:after="120" w:line="240" w:lineRule="auto"/>
      </w:pPr>
      <w:r w:rsidRPr="01E166AE">
        <w:rPr>
          <w:b/>
          <w:bCs/>
        </w:rPr>
        <w:t xml:space="preserve">Po wypisie ze szpitala: </w:t>
      </w:r>
      <w:r w:rsidR="0079483E">
        <w:t xml:space="preserve">Gdy Twoje dziecko osiągnie wiek około 2 lat, otrzymasz kwestionariusz do wypełnienia w ramach rutynowej opieki, który zawiera informacje o jego rozwoju. Kwestionariusz można wypełnić </w:t>
      </w:r>
      <w:r w:rsidR="00000953">
        <w:t xml:space="preserve">online </w:t>
      </w:r>
      <w:r w:rsidR="0079483E">
        <w:t>na telefonie komórkowym, tablecie lub laptopie</w:t>
      </w:r>
      <w:r w:rsidR="00C377DA">
        <w:t>/komputerze</w:t>
      </w:r>
      <w:r w:rsidR="0079483E">
        <w:t xml:space="preserve">. </w:t>
      </w:r>
      <w:r w:rsidR="005B2278">
        <w:t>J</w:t>
      </w:r>
      <w:r w:rsidR="0079483E">
        <w:t>eśli sobie tego życzysz</w:t>
      </w:r>
      <w:r w:rsidR="005B2278">
        <w:t>, szpitalny personel pomoże Ci w jego wypełnieniu</w:t>
      </w:r>
    </w:p>
    <w:p w14:paraId="2A53F6A6" w14:textId="1042FB63" w:rsidR="00100877" w:rsidRPr="00100877" w:rsidRDefault="00100877" w:rsidP="001312B6">
      <w:pPr>
        <w:spacing w:after="120" w:line="240" w:lineRule="auto"/>
        <w:rPr>
          <w:sz w:val="10"/>
          <w:szCs w:val="10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05"/>
        <w:gridCol w:w="3005"/>
        <w:gridCol w:w="3006"/>
      </w:tblGrid>
      <w:tr w:rsidR="700B0537" w:rsidRPr="00E44DB7" w14:paraId="4CE366F5" w14:textId="77777777" w:rsidTr="00FB3DA1">
        <w:trPr>
          <w:trHeight w:val="300"/>
        </w:trPr>
        <w:tc>
          <w:tcPr>
            <w:tcW w:w="9016" w:type="dxa"/>
            <w:gridSpan w:val="3"/>
          </w:tcPr>
          <w:p w14:paraId="626C9C32" w14:textId="6F50CCB1" w:rsidR="700B0537" w:rsidRPr="00062459" w:rsidRDefault="008D4120" w:rsidP="00E44DB7">
            <w:pPr>
              <w:spacing w:after="120"/>
              <w:contextualSpacing/>
              <w:rPr>
                <w:b/>
                <w:bCs/>
              </w:rPr>
            </w:pPr>
            <w:r>
              <w:rPr>
                <w:b/>
                <w:bCs/>
              </w:rPr>
              <w:t>Przydatne może okazać się również obejrzenie tych filmów</w:t>
            </w:r>
          </w:p>
          <w:p w14:paraId="052A060C" w14:textId="508B3CDE" w:rsidR="700B0537" w:rsidRPr="00E44DB7" w:rsidRDefault="700B0537" w:rsidP="00E44DB7">
            <w:pPr>
              <w:spacing w:after="120"/>
              <w:contextualSpacing/>
              <w:rPr>
                <w:b/>
                <w:bCs/>
              </w:rPr>
            </w:pPr>
          </w:p>
        </w:tc>
      </w:tr>
      <w:tr w:rsidR="00500360" w:rsidRPr="00E44DB7" w14:paraId="059FE40B" w14:textId="77777777" w:rsidTr="00FB3DA1">
        <w:trPr>
          <w:trHeight w:val="630"/>
        </w:trPr>
        <w:tc>
          <w:tcPr>
            <w:tcW w:w="3005" w:type="dxa"/>
            <w:vAlign w:val="center"/>
          </w:tcPr>
          <w:p w14:paraId="3262CE4A" w14:textId="5B0781B7" w:rsidR="700B0537" w:rsidRPr="00062459" w:rsidRDefault="700B0537" w:rsidP="00E63D58">
            <w:pPr>
              <w:spacing w:after="120"/>
              <w:contextualSpacing/>
              <w:jc w:val="center"/>
              <w:rPr>
                <w:b/>
                <w:bCs/>
                <w:color w:val="A72582"/>
              </w:rPr>
            </w:pPr>
            <w:r w:rsidRPr="00E44DB7">
              <w:rPr>
                <w:b/>
                <w:bCs/>
                <w:color w:val="A72582"/>
              </w:rPr>
              <w:t>Badanie COLLABORATE</w:t>
            </w:r>
          </w:p>
        </w:tc>
        <w:tc>
          <w:tcPr>
            <w:tcW w:w="3005" w:type="dxa"/>
          </w:tcPr>
          <w:p w14:paraId="339136B4" w14:textId="27755F2F" w:rsidR="700B0537" w:rsidRPr="00062459" w:rsidRDefault="700B0537" w:rsidP="00E44DB7">
            <w:pPr>
              <w:spacing w:after="120"/>
              <w:contextualSpacing/>
              <w:jc w:val="center"/>
              <w:rPr>
                <w:b/>
                <w:bCs/>
                <w:color w:val="A72582"/>
              </w:rPr>
            </w:pPr>
            <w:r w:rsidRPr="00E44DB7">
              <w:rPr>
                <w:b/>
                <w:bCs/>
                <w:color w:val="A72582"/>
              </w:rPr>
              <w:t>Krajowa baza danych badań neonatologicznych</w:t>
            </w:r>
          </w:p>
        </w:tc>
        <w:tc>
          <w:tcPr>
            <w:tcW w:w="3006" w:type="dxa"/>
          </w:tcPr>
          <w:p w14:paraId="6061F686" w14:textId="06509DC7" w:rsidR="700B0537" w:rsidRPr="00062459" w:rsidRDefault="700B0537" w:rsidP="00E44DB7">
            <w:pPr>
              <w:spacing w:after="120"/>
              <w:contextualSpacing/>
              <w:jc w:val="center"/>
              <w:rPr>
                <w:b/>
                <w:bCs/>
                <w:color w:val="A72582"/>
              </w:rPr>
            </w:pPr>
            <w:r w:rsidRPr="00E44DB7">
              <w:rPr>
                <w:b/>
                <w:bCs/>
                <w:color w:val="A72582"/>
              </w:rPr>
              <w:t>Co oznacza randomizacja</w:t>
            </w:r>
          </w:p>
        </w:tc>
      </w:tr>
      <w:tr w:rsidR="00500360" w:rsidRPr="00E44DB7" w14:paraId="356EA545" w14:textId="77777777" w:rsidTr="00FB3DA1">
        <w:trPr>
          <w:trHeight w:val="300"/>
        </w:trPr>
        <w:tc>
          <w:tcPr>
            <w:tcW w:w="3005" w:type="dxa"/>
          </w:tcPr>
          <w:p w14:paraId="1B2A4592" w14:textId="5826257A" w:rsidR="700B0537" w:rsidRDefault="00500360" w:rsidP="00E63D58">
            <w:pPr>
              <w:spacing w:after="120"/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  <w:noProof/>
              </w:rPr>
              <w:drawing>
                <wp:anchor distT="0" distB="0" distL="114300" distR="114300" simplePos="0" relativeHeight="251659264" behindDoc="0" locked="0" layoutInCell="1" allowOverlap="1" wp14:anchorId="06294679" wp14:editId="6F5D3032">
                  <wp:simplePos x="0" y="0"/>
                  <wp:positionH relativeFrom="column">
                    <wp:posOffset>352451</wp:posOffset>
                  </wp:positionH>
                  <wp:positionV relativeFrom="paragraph">
                    <wp:posOffset>109144</wp:posOffset>
                  </wp:positionV>
                  <wp:extent cx="1016635" cy="1016635"/>
                  <wp:effectExtent l="0" t="0" r="0" b="0"/>
                  <wp:wrapTopAndBottom/>
                  <wp:docPr id="1412784392" name="Picture 1" descr="A qr code with a dinosaur&#10;&#10;AI-generated content may b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12784392" name="Picture 1" descr="A qr code with a dinosaur&#10;&#10;AI-generated content may be incorrect.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16635" cy="10166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262A9366" w14:textId="77777777" w:rsidR="00500360" w:rsidRDefault="00500360" w:rsidP="00E63D58">
            <w:pPr>
              <w:spacing w:after="120"/>
              <w:contextualSpacing/>
              <w:jc w:val="center"/>
              <w:rPr>
                <w:b/>
                <w:bCs/>
              </w:rPr>
            </w:pPr>
          </w:p>
          <w:p w14:paraId="33D26E97" w14:textId="77777777" w:rsidR="00500360" w:rsidRDefault="00500360" w:rsidP="00E63D58">
            <w:pPr>
              <w:spacing w:after="120"/>
              <w:contextualSpacing/>
              <w:jc w:val="center"/>
              <w:rPr>
                <w:b/>
                <w:bCs/>
              </w:rPr>
            </w:pPr>
          </w:p>
          <w:p w14:paraId="51F02123" w14:textId="1AB8B14B" w:rsidR="00500360" w:rsidRPr="00E44DB7" w:rsidRDefault="00500360" w:rsidP="00E63D58">
            <w:pPr>
              <w:spacing w:after="120"/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3005" w:type="dxa"/>
          </w:tcPr>
          <w:p w14:paraId="5D29F43C" w14:textId="4A789A21" w:rsidR="700B0537" w:rsidRPr="00E44DB7" w:rsidRDefault="00500360" w:rsidP="00E63D58">
            <w:pPr>
              <w:spacing w:after="120"/>
              <w:contextualSpacing/>
              <w:jc w:val="center"/>
            </w:pPr>
            <w:r>
              <w:rPr>
                <w:noProof/>
              </w:rPr>
              <w:drawing>
                <wp:anchor distT="0" distB="0" distL="114300" distR="114300" simplePos="0" relativeHeight="251660288" behindDoc="1" locked="0" layoutInCell="1" allowOverlap="1" wp14:anchorId="20169E54" wp14:editId="66D75ED0">
                  <wp:simplePos x="0" y="0"/>
                  <wp:positionH relativeFrom="column">
                    <wp:posOffset>452566</wp:posOffset>
                  </wp:positionH>
                  <wp:positionV relativeFrom="paragraph">
                    <wp:posOffset>125672</wp:posOffset>
                  </wp:positionV>
                  <wp:extent cx="1038225" cy="1038225"/>
                  <wp:effectExtent l="0" t="0" r="9525" b="9525"/>
                  <wp:wrapTopAndBottom/>
                  <wp:docPr id="954438569" name="Picture 2" descr="A qr code with a dinosaur&#10;&#10;AI-generated content may b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54438569" name="Picture 2" descr="A qr code with a dinosaur&#10;&#10;AI-generated content may be incorrect.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38225" cy="10382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3006" w:type="dxa"/>
          </w:tcPr>
          <w:p w14:paraId="2AB484A9" w14:textId="5729D9A1" w:rsidR="700B0537" w:rsidRPr="00E44DB7" w:rsidRDefault="00500360" w:rsidP="00E63D58">
            <w:pPr>
              <w:spacing w:after="120"/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  <w:noProof/>
              </w:rPr>
              <w:drawing>
                <wp:anchor distT="0" distB="0" distL="114300" distR="114300" simplePos="0" relativeHeight="251661312" behindDoc="0" locked="0" layoutInCell="1" allowOverlap="1" wp14:anchorId="7B8ECD27" wp14:editId="3ACD08CC">
                  <wp:simplePos x="0" y="0"/>
                  <wp:positionH relativeFrom="column">
                    <wp:posOffset>463550</wp:posOffset>
                  </wp:positionH>
                  <wp:positionV relativeFrom="paragraph">
                    <wp:posOffset>111001</wp:posOffset>
                  </wp:positionV>
                  <wp:extent cx="1023620" cy="1023620"/>
                  <wp:effectExtent l="0" t="0" r="5080" b="5080"/>
                  <wp:wrapTopAndBottom/>
                  <wp:docPr id="310233758" name="Picture 3" descr="A qr code with a dinosaur&#10;&#10;AI-generated content may b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0233758" name="Picture 3" descr="A qr code with a dinosaur&#10;&#10;AI-generated content may be incorrect.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3620" cy="1023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</w:tbl>
    <w:p w14:paraId="5D3B726B" w14:textId="6E47D470" w:rsidR="008461C9" w:rsidRDefault="003D11B7" w:rsidP="00B30A48">
      <w:pPr>
        <w:spacing w:after="120" w:line="240" w:lineRule="auto"/>
        <w:contextualSpacing/>
        <w:jc w:val="center"/>
      </w:pPr>
      <w:r w:rsidRPr="008461C9">
        <w:rPr>
          <w:b/>
          <w:bCs/>
        </w:rPr>
        <w:t>Jeśli masz jakiekolwiek pytania, porozmawiaj z członkiem personelu oddziału neonatologicznego.</w:t>
      </w:r>
      <w:r w:rsidR="00B30A48" w:rsidRPr="008461C9">
        <w:t xml:space="preserve"> </w:t>
      </w:r>
    </w:p>
    <w:p w14:paraId="3E480791" w14:textId="34207BD5" w:rsidR="001C1953" w:rsidRPr="008461C9" w:rsidRDefault="00B30A48" w:rsidP="00B30A48">
      <w:pPr>
        <w:spacing w:after="120" w:line="240" w:lineRule="auto"/>
        <w:contextualSpacing/>
        <w:jc w:val="center"/>
        <w:rPr>
          <w:b/>
          <w:bCs/>
        </w:rPr>
      </w:pPr>
      <w:r w:rsidRPr="008461C9">
        <w:rPr>
          <w:b/>
          <w:bCs/>
        </w:rPr>
        <w:t>Dziękujemy za przeczytanie tej ulotki.</w:t>
      </w:r>
    </w:p>
    <w:p w14:paraId="28217B2B" w14:textId="77777777" w:rsidR="008461C9" w:rsidRDefault="008461C9" w:rsidP="00E44DB7">
      <w:pPr>
        <w:spacing w:after="120" w:line="240" w:lineRule="auto"/>
        <w:contextualSpacing/>
        <w:jc w:val="center"/>
        <w:rPr>
          <w:b/>
          <w:bCs/>
          <w:sz w:val="32"/>
          <w:szCs w:val="32"/>
        </w:rPr>
      </w:pPr>
    </w:p>
    <w:p w14:paraId="7649C146" w14:textId="77777777" w:rsidR="002E0944" w:rsidRDefault="002E0944" w:rsidP="0027090A">
      <w:pPr>
        <w:spacing w:after="120" w:line="240" w:lineRule="auto"/>
        <w:contextualSpacing/>
        <w:rPr>
          <w:b/>
          <w:bCs/>
          <w:color w:val="A02B93" w:themeColor="accent5"/>
          <w:sz w:val="32"/>
          <w:szCs w:val="32"/>
        </w:rPr>
      </w:pPr>
    </w:p>
    <w:p w14:paraId="282B53E4" w14:textId="77777777" w:rsidR="002058C6" w:rsidRPr="00100877" w:rsidRDefault="002058C6" w:rsidP="002058C6">
      <w:pPr>
        <w:spacing w:after="120" w:line="240" w:lineRule="auto"/>
        <w:contextualSpacing/>
        <w:jc w:val="center"/>
        <w:rPr>
          <w:b/>
          <w:bCs/>
          <w:color w:val="A02B93" w:themeColor="accent5"/>
          <w:sz w:val="32"/>
          <w:szCs w:val="32"/>
        </w:rPr>
      </w:pPr>
      <w:r w:rsidRPr="00100877">
        <w:rPr>
          <w:b/>
          <w:bCs/>
          <w:color w:val="A02B93" w:themeColor="accent5"/>
          <w:sz w:val="32"/>
          <w:szCs w:val="32"/>
        </w:rPr>
        <w:t xml:space="preserve">Local </w:t>
      </w:r>
      <w:r>
        <w:rPr>
          <w:b/>
          <w:bCs/>
          <w:color w:val="A02B93" w:themeColor="accent5"/>
          <w:sz w:val="32"/>
          <w:szCs w:val="32"/>
        </w:rPr>
        <w:t>C</w:t>
      </w:r>
      <w:r w:rsidRPr="00100877">
        <w:rPr>
          <w:b/>
          <w:bCs/>
          <w:color w:val="A02B93" w:themeColor="accent5"/>
          <w:sz w:val="32"/>
          <w:szCs w:val="32"/>
        </w:rPr>
        <w:t>ontacts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8"/>
        <w:gridCol w:w="4508"/>
      </w:tblGrid>
      <w:tr w:rsidR="002058C6" w:rsidRPr="00E44DB7" w14:paraId="1703EA33" w14:textId="77777777" w:rsidTr="000806E0">
        <w:trPr>
          <w:trHeight w:val="300"/>
        </w:trPr>
        <w:tc>
          <w:tcPr>
            <w:tcW w:w="4508" w:type="dxa"/>
          </w:tcPr>
          <w:p w14:paraId="213E08AE" w14:textId="77777777" w:rsidR="002058C6" w:rsidRPr="00E44DB7" w:rsidRDefault="002058C6" w:rsidP="000806E0">
            <w:pPr>
              <w:spacing w:after="120"/>
              <w:contextualSpacing/>
              <w:jc w:val="center"/>
              <w:rPr>
                <w:b/>
                <w:bCs/>
              </w:rPr>
            </w:pPr>
            <w:r w:rsidRPr="00100877">
              <w:rPr>
                <w:b/>
                <w:bCs/>
                <w:color w:val="A02B93" w:themeColor="accent5"/>
              </w:rPr>
              <w:t>Principal Investigator</w:t>
            </w:r>
          </w:p>
        </w:tc>
        <w:tc>
          <w:tcPr>
            <w:tcW w:w="4508" w:type="dxa"/>
          </w:tcPr>
          <w:p w14:paraId="63DFAD30" w14:textId="77777777" w:rsidR="002058C6" w:rsidRPr="00E44DB7" w:rsidRDefault="002058C6" w:rsidP="000806E0">
            <w:pPr>
              <w:spacing w:after="120"/>
              <w:contextualSpacing/>
              <w:jc w:val="center"/>
            </w:pPr>
            <w:r w:rsidRPr="00100877">
              <w:rPr>
                <w:b/>
                <w:bCs/>
                <w:color w:val="A02B93" w:themeColor="accent5"/>
              </w:rPr>
              <w:t xml:space="preserve">Lead research nurse: </w:t>
            </w:r>
          </w:p>
        </w:tc>
      </w:tr>
      <w:tr w:rsidR="002058C6" w:rsidRPr="00E44DB7" w14:paraId="0E6B2B5A" w14:textId="77777777" w:rsidTr="000806E0">
        <w:trPr>
          <w:trHeight w:val="300"/>
        </w:trPr>
        <w:tc>
          <w:tcPr>
            <w:tcW w:w="4508" w:type="dxa"/>
          </w:tcPr>
          <w:p w14:paraId="0C3C5F40" w14:textId="77777777" w:rsidR="002058C6" w:rsidRPr="00E44DB7" w:rsidRDefault="002058C6" w:rsidP="000806E0">
            <w:pPr>
              <w:spacing w:after="120"/>
              <w:contextualSpacing/>
              <w:jc w:val="center"/>
              <w:rPr>
                <w:b/>
                <w:bCs/>
              </w:rPr>
            </w:pPr>
            <w:r w:rsidRPr="00E44DB7">
              <w:t>&lt;Name and contact details&gt;</w:t>
            </w:r>
          </w:p>
          <w:p w14:paraId="031EE0FD" w14:textId="77777777" w:rsidR="002058C6" w:rsidRPr="00E44DB7" w:rsidRDefault="002058C6" w:rsidP="000806E0">
            <w:pPr>
              <w:spacing w:after="120"/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4508" w:type="dxa"/>
          </w:tcPr>
          <w:p w14:paraId="52A9E901" w14:textId="77777777" w:rsidR="002058C6" w:rsidRPr="00E44DB7" w:rsidRDefault="002058C6" w:rsidP="000806E0">
            <w:pPr>
              <w:spacing w:after="120"/>
              <w:contextualSpacing/>
              <w:jc w:val="center"/>
              <w:rPr>
                <w:b/>
                <w:bCs/>
              </w:rPr>
            </w:pPr>
            <w:r w:rsidRPr="00E44DB7">
              <w:t>&lt;Name and contact details&gt;</w:t>
            </w:r>
          </w:p>
          <w:p w14:paraId="5B5CB3D0" w14:textId="77777777" w:rsidR="002058C6" w:rsidRPr="00E44DB7" w:rsidRDefault="002058C6" w:rsidP="000806E0">
            <w:pPr>
              <w:spacing w:after="120"/>
              <w:contextualSpacing/>
              <w:jc w:val="center"/>
              <w:rPr>
                <w:b/>
                <w:bCs/>
              </w:rPr>
            </w:pPr>
          </w:p>
        </w:tc>
      </w:tr>
    </w:tbl>
    <w:p w14:paraId="406AC7AE" w14:textId="77777777" w:rsidR="002058C6" w:rsidRPr="00E44DB7" w:rsidRDefault="002058C6" w:rsidP="002058C6">
      <w:pPr>
        <w:spacing w:after="120" w:line="240" w:lineRule="auto"/>
        <w:contextualSpacing/>
        <w:jc w:val="center"/>
      </w:pPr>
      <w:r w:rsidRPr="5473354E">
        <w:rPr>
          <w:b/>
          <w:bCs/>
          <w:color w:val="A72582"/>
        </w:rPr>
        <w:t xml:space="preserve">&lt;Insert PALS Name&gt;:  </w:t>
      </w:r>
      <w:r>
        <w:t>&lt;Insert contact details&gt;</w:t>
      </w:r>
    </w:p>
    <w:p w14:paraId="5B7B2996" w14:textId="77777777" w:rsidR="002058C6" w:rsidRPr="00E44DB7" w:rsidRDefault="002058C6" w:rsidP="002058C6">
      <w:pPr>
        <w:spacing w:after="120" w:line="240" w:lineRule="auto"/>
        <w:contextualSpacing/>
      </w:pPr>
    </w:p>
    <w:p w14:paraId="1EF7555B" w14:textId="77777777" w:rsidR="002058C6" w:rsidRPr="00062459" w:rsidRDefault="002058C6" w:rsidP="002058C6">
      <w:pPr>
        <w:spacing w:after="120" w:line="240" w:lineRule="auto"/>
        <w:contextualSpacing/>
        <w:jc w:val="center"/>
        <w:rPr>
          <w:b/>
          <w:bCs/>
        </w:rPr>
      </w:pPr>
      <w:r w:rsidRPr="008461C9">
        <w:rPr>
          <w:b/>
          <w:bCs/>
          <w:color w:val="A72582"/>
          <w:sz w:val="18"/>
          <w:szCs w:val="18"/>
        </w:rPr>
        <w:t>Website</w:t>
      </w:r>
      <w:r w:rsidRPr="008461C9">
        <w:rPr>
          <w:sz w:val="18"/>
          <w:szCs w:val="18"/>
        </w:rPr>
        <w:t xml:space="preserve">: </w:t>
      </w:r>
      <w:hyperlink r:id="rId14" w:history="1">
        <w:r w:rsidRPr="008461C9">
          <w:rPr>
            <w:rStyle w:val="Hyperlink"/>
            <w:sz w:val="18"/>
            <w:szCs w:val="18"/>
          </w:rPr>
          <w:t>https://www.imperial.ac.uk/neonatal-data-analysis-unit/collaborate/</w:t>
        </w:r>
      </w:hyperlink>
      <w:r w:rsidRPr="00E44DB7">
        <w:t xml:space="preserve"> </w:t>
      </w:r>
    </w:p>
    <w:p w14:paraId="0AB03DD7" w14:textId="2D4E193F" w:rsidR="001C1953" w:rsidRPr="00062459" w:rsidRDefault="001C1953" w:rsidP="002058C6">
      <w:pPr>
        <w:spacing w:after="120" w:line="240" w:lineRule="auto"/>
        <w:contextualSpacing/>
        <w:jc w:val="center"/>
        <w:rPr>
          <w:b/>
          <w:bCs/>
        </w:rPr>
      </w:pPr>
    </w:p>
    <w:sectPr w:rsidR="001C1953" w:rsidRPr="00062459" w:rsidSect="00CF03A0">
      <w:headerReference w:type="default" r:id="rId15"/>
      <w:footerReference w:type="default" r:id="rId16"/>
      <w:pgSz w:w="11906" w:h="16838" w:code="9"/>
      <w:pgMar w:top="1134" w:right="1134" w:bottom="1134" w:left="1134" w:header="56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D06E09" w14:textId="77777777" w:rsidR="00032894" w:rsidRDefault="00032894" w:rsidP="00E90923">
      <w:pPr>
        <w:spacing w:after="0" w:line="240" w:lineRule="auto"/>
      </w:pPr>
      <w:r>
        <w:separator/>
      </w:r>
    </w:p>
  </w:endnote>
  <w:endnote w:type="continuationSeparator" w:id="0">
    <w:p w14:paraId="5EE900CF" w14:textId="77777777" w:rsidR="00032894" w:rsidRDefault="00032894" w:rsidP="00E90923">
      <w:pPr>
        <w:spacing w:after="0" w:line="240" w:lineRule="auto"/>
      </w:pPr>
      <w:r>
        <w:continuationSeparator/>
      </w:r>
    </w:p>
  </w:endnote>
  <w:endnote w:type="continuationNotice" w:id="1">
    <w:p w14:paraId="07EF49F6" w14:textId="77777777" w:rsidR="00032894" w:rsidRDefault="0003289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8"/>
        <w:szCs w:val="18"/>
      </w:rPr>
      <w:id w:val="-651761472"/>
      <w:docPartObj>
        <w:docPartGallery w:val="Page Numbers (Bottom of Page)"/>
        <w:docPartUnique/>
      </w:docPartObj>
    </w:sdtPr>
    <w:sdtContent>
      <w:sdt>
        <w:sdtPr>
          <w:rPr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Content>
          <w:p w14:paraId="292BE6AA" w14:textId="5126515A" w:rsidR="002058C6" w:rsidRPr="00B6579C" w:rsidRDefault="002058C6" w:rsidP="002058C6">
            <w:pPr>
              <w:pStyle w:val="Footer"/>
              <w:rPr>
                <w:sz w:val="18"/>
                <w:szCs w:val="18"/>
              </w:rPr>
            </w:pPr>
            <w:r w:rsidRPr="3B47069F">
              <w:rPr>
                <w:rFonts w:eastAsiaTheme="minorEastAsia"/>
                <w:sz w:val="18"/>
                <w:szCs w:val="18"/>
              </w:rPr>
              <w:t>COLLABORATE Parent / Carer Information Shee</w:t>
            </w:r>
            <w:r>
              <w:rPr>
                <w:rFonts w:eastAsiaTheme="minorEastAsia"/>
                <w:sz w:val="18"/>
                <w:szCs w:val="18"/>
              </w:rPr>
              <w:t>t</w:t>
            </w:r>
            <w:r>
              <w:rPr>
                <w:rFonts w:eastAsiaTheme="minorEastAsia"/>
                <w:sz w:val="18"/>
                <w:szCs w:val="18"/>
              </w:rPr>
              <w:t xml:space="preserve"> – Polish Translation</w:t>
            </w:r>
            <w:r>
              <w:rPr>
                <w:rFonts w:eastAsiaTheme="minorEastAsia"/>
                <w:sz w:val="18"/>
                <w:szCs w:val="18"/>
              </w:rPr>
              <w:t xml:space="preserve">                                                                   </w:t>
            </w:r>
            <w:r>
              <w:rPr>
                <w:rFonts w:eastAsiaTheme="minorEastAsia"/>
                <w:sz w:val="18"/>
                <w:szCs w:val="18"/>
              </w:rPr>
              <w:t xml:space="preserve">                           </w:t>
            </w:r>
            <w:r>
              <w:rPr>
                <w:rFonts w:eastAsiaTheme="minorEastAsia"/>
                <w:sz w:val="18"/>
                <w:szCs w:val="18"/>
              </w:rPr>
              <w:t xml:space="preserve"> </w:t>
            </w:r>
            <w:r w:rsidRPr="3B47069F">
              <w:rPr>
                <w:sz w:val="18"/>
                <w:szCs w:val="18"/>
              </w:rPr>
              <w:t xml:space="preserve">Page </w:t>
            </w:r>
            <w:r w:rsidRPr="3B47069F">
              <w:rPr>
                <w:b/>
                <w:bCs/>
                <w:noProof/>
                <w:sz w:val="18"/>
                <w:szCs w:val="18"/>
              </w:rPr>
              <w:fldChar w:fldCharType="begin"/>
            </w:r>
            <w:r w:rsidRPr="3B47069F">
              <w:rPr>
                <w:b/>
                <w:bCs/>
                <w:sz w:val="18"/>
                <w:szCs w:val="18"/>
              </w:rPr>
              <w:instrText xml:space="preserve"> PAGE </w:instrText>
            </w:r>
            <w:r w:rsidRPr="3B47069F">
              <w:rPr>
                <w:b/>
                <w:bCs/>
                <w:sz w:val="18"/>
                <w:szCs w:val="18"/>
              </w:rPr>
              <w:fldChar w:fldCharType="separate"/>
            </w:r>
            <w:r>
              <w:rPr>
                <w:b/>
                <w:bCs/>
                <w:sz w:val="18"/>
                <w:szCs w:val="18"/>
              </w:rPr>
              <w:t>1</w:t>
            </w:r>
            <w:r w:rsidRPr="3B47069F">
              <w:rPr>
                <w:b/>
                <w:bCs/>
                <w:noProof/>
                <w:sz w:val="18"/>
                <w:szCs w:val="18"/>
              </w:rPr>
              <w:fldChar w:fldCharType="end"/>
            </w:r>
            <w:r w:rsidRPr="3B47069F">
              <w:rPr>
                <w:sz w:val="18"/>
                <w:szCs w:val="18"/>
              </w:rPr>
              <w:t xml:space="preserve"> of </w:t>
            </w:r>
            <w:r w:rsidRPr="3B47069F">
              <w:rPr>
                <w:b/>
                <w:bCs/>
                <w:noProof/>
                <w:sz w:val="18"/>
                <w:szCs w:val="18"/>
              </w:rPr>
              <w:fldChar w:fldCharType="begin"/>
            </w:r>
            <w:r w:rsidRPr="3B47069F">
              <w:rPr>
                <w:b/>
                <w:bCs/>
                <w:sz w:val="18"/>
                <w:szCs w:val="18"/>
              </w:rPr>
              <w:instrText xml:space="preserve"> NUMPAGES  </w:instrText>
            </w:r>
            <w:r w:rsidRPr="3B47069F">
              <w:rPr>
                <w:b/>
                <w:bCs/>
                <w:sz w:val="18"/>
                <w:szCs w:val="18"/>
              </w:rPr>
              <w:fldChar w:fldCharType="separate"/>
            </w:r>
            <w:r>
              <w:rPr>
                <w:b/>
                <w:bCs/>
                <w:sz w:val="18"/>
                <w:szCs w:val="18"/>
              </w:rPr>
              <w:t>4</w:t>
            </w:r>
            <w:r w:rsidRPr="3B47069F">
              <w:rPr>
                <w:b/>
                <w:bCs/>
                <w:noProof/>
                <w:sz w:val="18"/>
                <w:szCs w:val="18"/>
              </w:rPr>
              <w:fldChar w:fldCharType="end"/>
            </w:r>
          </w:p>
        </w:sdtContent>
      </w:sdt>
    </w:sdtContent>
  </w:sdt>
  <w:p w14:paraId="3895B943" w14:textId="423000A5" w:rsidR="009C1C8D" w:rsidRPr="002058C6" w:rsidRDefault="002058C6" w:rsidP="002058C6">
    <w:pPr>
      <w:pStyle w:val="Footer"/>
      <w:rPr>
        <w:rFonts w:eastAsiaTheme="minorEastAsia"/>
        <w:sz w:val="18"/>
        <w:szCs w:val="18"/>
      </w:rPr>
    </w:pPr>
    <w:r w:rsidRPr="00B6579C">
      <w:rPr>
        <w:rFonts w:eastAsiaTheme="minorEastAsia"/>
        <w:sz w:val="18"/>
        <w:szCs w:val="18"/>
      </w:rPr>
      <w:t xml:space="preserve">Version </w:t>
    </w:r>
    <w:r>
      <w:rPr>
        <w:rFonts w:eastAsiaTheme="minorEastAsia"/>
        <w:sz w:val="18"/>
        <w:szCs w:val="18"/>
      </w:rPr>
      <w:t>2.1</w:t>
    </w:r>
    <w:r w:rsidRPr="00B6579C">
      <w:rPr>
        <w:rFonts w:eastAsiaTheme="minorEastAsia"/>
        <w:sz w:val="18"/>
        <w:szCs w:val="18"/>
      </w:rPr>
      <w:t xml:space="preserve">; dated </w:t>
    </w:r>
    <w:r>
      <w:rPr>
        <w:rFonts w:eastAsiaTheme="minorEastAsia"/>
        <w:sz w:val="18"/>
        <w:szCs w:val="18"/>
      </w:rPr>
      <w:t>12/12/2025</w:t>
    </w:r>
    <w:r w:rsidRPr="00B6579C">
      <w:rPr>
        <w:rFonts w:eastAsiaTheme="minorEastAsia"/>
        <w:sz w:val="18"/>
        <w:szCs w:val="18"/>
      </w:rPr>
      <w:t>; IRAS ID: 337660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11705E" w14:textId="77777777" w:rsidR="00032894" w:rsidRDefault="00032894" w:rsidP="00E90923">
      <w:pPr>
        <w:spacing w:after="0" w:line="240" w:lineRule="auto"/>
      </w:pPr>
      <w:r>
        <w:separator/>
      </w:r>
    </w:p>
  </w:footnote>
  <w:footnote w:type="continuationSeparator" w:id="0">
    <w:p w14:paraId="3F37E33D" w14:textId="77777777" w:rsidR="00032894" w:rsidRDefault="00032894" w:rsidP="00E90923">
      <w:pPr>
        <w:spacing w:after="0" w:line="240" w:lineRule="auto"/>
      </w:pPr>
      <w:r>
        <w:continuationSeparator/>
      </w:r>
    </w:p>
  </w:footnote>
  <w:footnote w:type="continuationNotice" w:id="1">
    <w:p w14:paraId="7A80B849" w14:textId="77777777" w:rsidR="00032894" w:rsidRDefault="0003289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ECECCA" w14:textId="4A49027A" w:rsidR="00522647" w:rsidRDefault="700B0537" w:rsidP="00074EA6">
    <w:pPr>
      <w:pStyle w:val="Header"/>
      <w:jc w:val="right"/>
    </w:pPr>
    <w:r>
      <w:rPr>
        <w:noProof/>
      </w:rPr>
      <w:drawing>
        <wp:anchor distT="0" distB="0" distL="114300" distR="114300" simplePos="0" relativeHeight="251657216" behindDoc="0" locked="0" layoutInCell="1" allowOverlap="1" wp14:anchorId="0A13B7F1" wp14:editId="4958C91D">
          <wp:simplePos x="0" y="0"/>
          <wp:positionH relativeFrom="column">
            <wp:posOffset>66040</wp:posOffset>
          </wp:positionH>
          <wp:positionV relativeFrom="paragraph">
            <wp:posOffset>-29197</wp:posOffset>
          </wp:positionV>
          <wp:extent cx="2454978" cy="485775"/>
          <wp:effectExtent l="0" t="0" r="2540" b="0"/>
          <wp:wrapSquare wrapText="bothSides"/>
          <wp:docPr id="1149803679" name="Picture 1" descr="A blue and white logo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454978" cy="4857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90923">
      <w:ptab w:relativeTo="margin" w:alignment="center" w:leader="none"/>
    </w:r>
    <w:r w:rsidR="00E90923">
      <w:rPr>
        <w:rFonts w:ascii="Calibri" w:hAnsi="Calibri" w:cs="Calibri"/>
        <w:b/>
        <w:bCs/>
        <w:color w:val="000000"/>
        <w:sz w:val="22"/>
        <w:szCs w:val="22"/>
        <w:shd w:val="clear" w:color="auto" w:fill="FFFFFF"/>
      </w:rPr>
      <w:br/>
    </w:r>
    <w:r>
      <w:t>[</w:t>
    </w:r>
    <w:r w:rsidR="002058C6">
      <w:t>Insert Trust Header</w:t>
    </w:r>
    <w:r>
      <w:t>]</w:t>
    </w:r>
  </w:p>
  <w:p w14:paraId="5D592DF6" w14:textId="77777777" w:rsidR="00901CB5" w:rsidRDefault="00901CB5">
    <w:pPr>
      <w:pStyle w:val="Header"/>
    </w:pP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/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65643"/>
    <w:multiLevelType w:val="multilevel"/>
    <w:tmpl w:val="28E6489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BD08AF"/>
    <w:multiLevelType w:val="hybridMultilevel"/>
    <w:tmpl w:val="9D2C31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2C3DED"/>
    <w:multiLevelType w:val="multilevel"/>
    <w:tmpl w:val="C16CBE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B43ECE7"/>
    <w:multiLevelType w:val="multilevel"/>
    <w:tmpl w:val="D4A455A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23408E"/>
    <w:multiLevelType w:val="hybridMultilevel"/>
    <w:tmpl w:val="E2CE8A3E"/>
    <w:lvl w:ilvl="0" w:tplc="CD84E598">
      <w:start w:val="1"/>
      <w:numFmt w:val="decimal"/>
      <w:lvlText w:val="%1)"/>
      <w:lvlJc w:val="left"/>
      <w:pPr>
        <w:ind w:left="720" w:hanging="360"/>
      </w:pPr>
    </w:lvl>
    <w:lvl w:ilvl="1" w:tplc="9AA2A428">
      <w:start w:val="1"/>
      <w:numFmt w:val="lowerLetter"/>
      <w:lvlText w:val="%2."/>
      <w:lvlJc w:val="left"/>
      <w:pPr>
        <w:ind w:left="1440" w:hanging="360"/>
      </w:pPr>
    </w:lvl>
    <w:lvl w:ilvl="2" w:tplc="12D6DE88">
      <w:start w:val="1"/>
      <w:numFmt w:val="lowerRoman"/>
      <w:lvlText w:val="%3."/>
      <w:lvlJc w:val="right"/>
      <w:pPr>
        <w:ind w:left="2160" w:hanging="180"/>
      </w:pPr>
    </w:lvl>
    <w:lvl w:ilvl="3" w:tplc="BFD4DDD4">
      <w:start w:val="1"/>
      <w:numFmt w:val="decimal"/>
      <w:lvlText w:val="%4."/>
      <w:lvlJc w:val="left"/>
      <w:pPr>
        <w:ind w:left="2880" w:hanging="360"/>
      </w:pPr>
    </w:lvl>
    <w:lvl w:ilvl="4" w:tplc="93B65484">
      <w:start w:val="1"/>
      <w:numFmt w:val="lowerLetter"/>
      <w:lvlText w:val="%5."/>
      <w:lvlJc w:val="left"/>
      <w:pPr>
        <w:ind w:left="3600" w:hanging="360"/>
      </w:pPr>
    </w:lvl>
    <w:lvl w:ilvl="5" w:tplc="BB8C67B8">
      <w:start w:val="1"/>
      <w:numFmt w:val="lowerRoman"/>
      <w:lvlText w:val="%6."/>
      <w:lvlJc w:val="right"/>
      <w:pPr>
        <w:ind w:left="4320" w:hanging="180"/>
      </w:pPr>
    </w:lvl>
    <w:lvl w:ilvl="6" w:tplc="82800488">
      <w:start w:val="1"/>
      <w:numFmt w:val="decimal"/>
      <w:lvlText w:val="%7."/>
      <w:lvlJc w:val="left"/>
      <w:pPr>
        <w:ind w:left="5040" w:hanging="360"/>
      </w:pPr>
    </w:lvl>
    <w:lvl w:ilvl="7" w:tplc="49CC7F20">
      <w:start w:val="1"/>
      <w:numFmt w:val="lowerLetter"/>
      <w:lvlText w:val="%8."/>
      <w:lvlJc w:val="left"/>
      <w:pPr>
        <w:ind w:left="5760" w:hanging="360"/>
      </w:pPr>
    </w:lvl>
    <w:lvl w:ilvl="8" w:tplc="84F2D9BA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9C0F22"/>
    <w:multiLevelType w:val="hybridMultilevel"/>
    <w:tmpl w:val="A1224168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09421F9"/>
    <w:multiLevelType w:val="hybridMultilevel"/>
    <w:tmpl w:val="F1666E1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2AF08E7"/>
    <w:multiLevelType w:val="hybridMultilevel"/>
    <w:tmpl w:val="40B0ED20"/>
    <w:lvl w:ilvl="0" w:tplc="97367EBC">
      <w:start w:val="1"/>
      <w:numFmt w:val="decimal"/>
      <w:lvlText w:val="%1."/>
      <w:lvlJc w:val="left"/>
      <w:pPr>
        <w:ind w:left="720" w:hanging="360"/>
      </w:pPr>
    </w:lvl>
    <w:lvl w:ilvl="1" w:tplc="953CB16A">
      <w:start w:val="1"/>
      <w:numFmt w:val="lowerLetter"/>
      <w:lvlText w:val="%2."/>
      <w:lvlJc w:val="left"/>
      <w:pPr>
        <w:ind w:left="1440" w:hanging="360"/>
      </w:pPr>
    </w:lvl>
    <w:lvl w:ilvl="2" w:tplc="DDBADF1A">
      <w:start w:val="1"/>
      <w:numFmt w:val="lowerRoman"/>
      <w:lvlText w:val="%3."/>
      <w:lvlJc w:val="right"/>
      <w:pPr>
        <w:ind w:left="2160" w:hanging="180"/>
      </w:pPr>
    </w:lvl>
    <w:lvl w:ilvl="3" w:tplc="785CCDA8">
      <w:start w:val="1"/>
      <w:numFmt w:val="decimal"/>
      <w:lvlText w:val="%4."/>
      <w:lvlJc w:val="left"/>
      <w:pPr>
        <w:ind w:left="2880" w:hanging="360"/>
      </w:pPr>
    </w:lvl>
    <w:lvl w:ilvl="4" w:tplc="571EAA1C">
      <w:start w:val="1"/>
      <w:numFmt w:val="lowerLetter"/>
      <w:lvlText w:val="%5."/>
      <w:lvlJc w:val="left"/>
      <w:pPr>
        <w:ind w:left="3600" w:hanging="360"/>
      </w:pPr>
    </w:lvl>
    <w:lvl w:ilvl="5" w:tplc="9142208A">
      <w:start w:val="1"/>
      <w:numFmt w:val="lowerRoman"/>
      <w:lvlText w:val="%6."/>
      <w:lvlJc w:val="right"/>
      <w:pPr>
        <w:ind w:left="4320" w:hanging="180"/>
      </w:pPr>
    </w:lvl>
    <w:lvl w:ilvl="6" w:tplc="B67C517C">
      <w:start w:val="1"/>
      <w:numFmt w:val="decimal"/>
      <w:lvlText w:val="%7."/>
      <w:lvlJc w:val="left"/>
      <w:pPr>
        <w:ind w:left="5040" w:hanging="360"/>
      </w:pPr>
    </w:lvl>
    <w:lvl w:ilvl="7" w:tplc="617C560C">
      <w:start w:val="1"/>
      <w:numFmt w:val="lowerLetter"/>
      <w:lvlText w:val="%8."/>
      <w:lvlJc w:val="left"/>
      <w:pPr>
        <w:ind w:left="5760" w:hanging="360"/>
      </w:pPr>
    </w:lvl>
    <w:lvl w:ilvl="8" w:tplc="9FE82260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A4250A"/>
    <w:multiLevelType w:val="hybridMultilevel"/>
    <w:tmpl w:val="3BFEE5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1F5F7B"/>
    <w:multiLevelType w:val="multilevel"/>
    <w:tmpl w:val="5C8CBD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2C633CB"/>
    <w:multiLevelType w:val="hybridMultilevel"/>
    <w:tmpl w:val="0ABC48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414274"/>
    <w:multiLevelType w:val="multilevel"/>
    <w:tmpl w:val="C16CBE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F5D40F2"/>
    <w:multiLevelType w:val="hybridMultilevel"/>
    <w:tmpl w:val="7F208EE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F32811"/>
    <w:multiLevelType w:val="multilevel"/>
    <w:tmpl w:val="BAD2B2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393029A9"/>
    <w:multiLevelType w:val="hybridMultilevel"/>
    <w:tmpl w:val="042A2F2E"/>
    <w:lvl w:ilvl="0" w:tplc="0409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40EA0F81"/>
    <w:multiLevelType w:val="multilevel"/>
    <w:tmpl w:val="C16CBE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4874303"/>
    <w:multiLevelType w:val="hybridMultilevel"/>
    <w:tmpl w:val="FA2C0468"/>
    <w:lvl w:ilvl="0" w:tplc="08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7" w15:restartNumberingAfterBreak="0">
    <w:nsid w:val="4AD178EB"/>
    <w:multiLevelType w:val="hybridMultilevel"/>
    <w:tmpl w:val="292E3F68"/>
    <w:lvl w:ilvl="0" w:tplc="04090011">
      <w:start w:val="1"/>
      <w:numFmt w:val="decimal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4C08223C"/>
    <w:multiLevelType w:val="multilevel"/>
    <w:tmpl w:val="0E169D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C620464"/>
    <w:multiLevelType w:val="hybridMultilevel"/>
    <w:tmpl w:val="4A621A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A9220C"/>
    <w:multiLevelType w:val="multilevel"/>
    <w:tmpl w:val="C16CBE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1AC0A0B"/>
    <w:multiLevelType w:val="hybridMultilevel"/>
    <w:tmpl w:val="066CC7B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53A1D22"/>
    <w:multiLevelType w:val="multilevel"/>
    <w:tmpl w:val="AD3A2B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677C5907"/>
    <w:multiLevelType w:val="hybridMultilevel"/>
    <w:tmpl w:val="5C3CD5F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679757C1"/>
    <w:multiLevelType w:val="hybridMultilevel"/>
    <w:tmpl w:val="A5D0A6EC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6F0B5735"/>
    <w:multiLevelType w:val="multilevel"/>
    <w:tmpl w:val="C16CBE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7141B83"/>
    <w:multiLevelType w:val="multilevel"/>
    <w:tmpl w:val="C16CBE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7BB9E551"/>
    <w:multiLevelType w:val="hybridMultilevel"/>
    <w:tmpl w:val="E320F196"/>
    <w:lvl w:ilvl="0" w:tplc="A25C0F2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E94EF9A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B5A723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DD2D49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456DF8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D52AAA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75EC6C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1C4065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8B85E3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19946542">
    <w:abstractNumId w:val="7"/>
  </w:num>
  <w:num w:numId="2" w16cid:durableId="70467878">
    <w:abstractNumId w:val="4"/>
  </w:num>
  <w:num w:numId="3" w16cid:durableId="367535648">
    <w:abstractNumId w:val="27"/>
  </w:num>
  <w:num w:numId="4" w16cid:durableId="1075587010">
    <w:abstractNumId w:val="3"/>
  </w:num>
  <w:num w:numId="5" w16cid:durableId="1247808207">
    <w:abstractNumId w:val="0"/>
  </w:num>
  <w:num w:numId="6" w16cid:durableId="1738279696">
    <w:abstractNumId w:val="5"/>
  </w:num>
  <w:num w:numId="7" w16cid:durableId="1967393906">
    <w:abstractNumId w:val="11"/>
  </w:num>
  <w:num w:numId="8" w16cid:durableId="286937002">
    <w:abstractNumId w:val="26"/>
  </w:num>
  <w:num w:numId="9" w16cid:durableId="899634581">
    <w:abstractNumId w:val="2"/>
  </w:num>
  <w:num w:numId="10" w16cid:durableId="2135050517">
    <w:abstractNumId w:val="25"/>
  </w:num>
  <w:num w:numId="11" w16cid:durableId="50082687">
    <w:abstractNumId w:val="20"/>
  </w:num>
  <w:num w:numId="12" w16cid:durableId="880049678">
    <w:abstractNumId w:val="15"/>
  </w:num>
  <w:num w:numId="13" w16cid:durableId="273102020">
    <w:abstractNumId w:val="16"/>
  </w:num>
  <w:num w:numId="14" w16cid:durableId="2078087231">
    <w:abstractNumId w:val="19"/>
  </w:num>
  <w:num w:numId="15" w16cid:durableId="1011490096">
    <w:abstractNumId w:val="23"/>
  </w:num>
  <w:num w:numId="16" w16cid:durableId="1957520904">
    <w:abstractNumId w:val="1"/>
  </w:num>
  <w:num w:numId="17" w16cid:durableId="1818180289">
    <w:abstractNumId w:val="17"/>
  </w:num>
  <w:num w:numId="18" w16cid:durableId="188297954">
    <w:abstractNumId w:val="14"/>
  </w:num>
  <w:num w:numId="19" w16cid:durableId="106507756">
    <w:abstractNumId w:val="10"/>
  </w:num>
  <w:num w:numId="20" w16cid:durableId="150567083">
    <w:abstractNumId w:val="21"/>
  </w:num>
  <w:num w:numId="21" w16cid:durableId="890069002">
    <w:abstractNumId w:val="8"/>
  </w:num>
  <w:num w:numId="22" w16cid:durableId="473377264">
    <w:abstractNumId w:val="18"/>
  </w:num>
  <w:num w:numId="23" w16cid:durableId="142165535">
    <w:abstractNumId w:val="24"/>
  </w:num>
  <w:num w:numId="24" w16cid:durableId="1329752111">
    <w:abstractNumId w:val="6"/>
  </w:num>
  <w:num w:numId="25" w16cid:durableId="1195853163">
    <w:abstractNumId w:val="12"/>
  </w:num>
  <w:num w:numId="26" w16cid:durableId="2032565829">
    <w:abstractNumId w:val="13"/>
  </w:num>
  <w:num w:numId="27" w16cid:durableId="1985891683">
    <w:abstractNumId w:val="22"/>
  </w:num>
  <w:num w:numId="28" w16cid:durableId="106745450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11B7"/>
    <w:rsid w:val="00000953"/>
    <w:rsid w:val="00013CD2"/>
    <w:rsid w:val="00014290"/>
    <w:rsid w:val="0001593F"/>
    <w:rsid w:val="00023B7B"/>
    <w:rsid w:val="00027282"/>
    <w:rsid w:val="00032894"/>
    <w:rsid w:val="000332BD"/>
    <w:rsid w:val="00062459"/>
    <w:rsid w:val="000725F5"/>
    <w:rsid w:val="00074EA6"/>
    <w:rsid w:val="000828C7"/>
    <w:rsid w:val="00085333"/>
    <w:rsid w:val="000C3A0C"/>
    <w:rsid w:val="000C4799"/>
    <w:rsid w:val="000D677A"/>
    <w:rsid w:val="000D7F44"/>
    <w:rsid w:val="000E0702"/>
    <w:rsid w:val="000F0BC7"/>
    <w:rsid w:val="00100877"/>
    <w:rsid w:val="001012FD"/>
    <w:rsid w:val="001100B9"/>
    <w:rsid w:val="00113D5F"/>
    <w:rsid w:val="00117B9C"/>
    <w:rsid w:val="0012408F"/>
    <w:rsid w:val="0013116B"/>
    <w:rsid w:val="001312B6"/>
    <w:rsid w:val="001479E9"/>
    <w:rsid w:val="001668B7"/>
    <w:rsid w:val="00173068"/>
    <w:rsid w:val="001867A6"/>
    <w:rsid w:val="001944EF"/>
    <w:rsid w:val="001B1AD8"/>
    <w:rsid w:val="001C0527"/>
    <w:rsid w:val="001C1953"/>
    <w:rsid w:val="001C48B0"/>
    <w:rsid w:val="001C497A"/>
    <w:rsid w:val="001C5A93"/>
    <w:rsid w:val="001D3FE7"/>
    <w:rsid w:val="001E3032"/>
    <w:rsid w:val="001F7F07"/>
    <w:rsid w:val="002021AD"/>
    <w:rsid w:val="00202485"/>
    <w:rsid w:val="002058C6"/>
    <w:rsid w:val="00245EA9"/>
    <w:rsid w:val="0026221F"/>
    <w:rsid w:val="00265C93"/>
    <w:rsid w:val="0027090A"/>
    <w:rsid w:val="0027316F"/>
    <w:rsid w:val="00282DB7"/>
    <w:rsid w:val="002A1DB6"/>
    <w:rsid w:val="002B667D"/>
    <w:rsid w:val="002C3B4C"/>
    <w:rsid w:val="002C74DC"/>
    <w:rsid w:val="002D77CB"/>
    <w:rsid w:val="002E0944"/>
    <w:rsid w:val="00305B70"/>
    <w:rsid w:val="00311C4A"/>
    <w:rsid w:val="00314462"/>
    <w:rsid w:val="0032562E"/>
    <w:rsid w:val="00330322"/>
    <w:rsid w:val="00360439"/>
    <w:rsid w:val="00367713"/>
    <w:rsid w:val="00376A98"/>
    <w:rsid w:val="00396F24"/>
    <w:rsid w:val="003A50F6"/>
    <w:rsid w:val="003C2AAC"/>
    <w:rsid w:val="003C2F7A"/>
    <w:rsid w:val="003C54C5"/>
    <w:rsid w:val="003D11B7"/>
    <w:rsid w:val="003D27F2"/>
    <w:rsid w:val="003D3FB2"/>
    <w:rsid w:val="003D4F05"/>
    <w:rsid w:val="003E2A3B"/>
    <w:rsid w:val="003F14F2"/>
    <w:rsid w:val="00405203"/>
    <w:rsid w:val="00425FB0"/>
    <w:rsid w:val="00427AC8"/>
    <w:rsid w:val="00440035"/>
    <w:rsid w:val="0045297A"/>
    <w:rsid w:val="0046077F"/>
    <w:rsid w:val="00474C9E"/>
    <w:rsid w:val="004C1279"/>
    <w:rsid w:val="004C1B09"/>
    <w:rsid w:val="004E05BF"/>
    <w:rsid w:val="004E602A"/>
    <w:rsid w:val="004F036A"/>
    <w:rsid w:val="00500360"/>
    <w:rsid w:val="0051105F"/>
    <w:rsid w:val="00521EE9"/>
    <w:rsid w:val="00522647"/>
    <w:rsid w:val="00531BBC"/>
    <w:rsid w:val="0054231D"/>
    <w:rsid w:val="00542FB0"/>
    <w:rsid w:val="00544B4D"/>
    <w:rsid w:val="00547FA2"/>
    <w:rsid w:val="005737CD"/>
    <w:rsid w:val="005B2278"/>
    <w:rsid w:val="005C6988"/>
    <w:rsid w:val="005CFFC6"/>
    <w:rsid w:val="005D19FB"/>
    <w:rsid w:val="005D3126"/>
    <w:rsid w:val="005E00CD"/>
    <w:rsid w:val="005E3A9D"/>
    <w:rsid w:val="005E544F"/>
    <w:rsid w:val="005F11A3"/>
    <w:rsid w:val="005F60AA"/>
    <w:rsid w:val="00602463"/>
    <w:rsid w:val="0060718B"/>
    <w:rsid w:val="00620C30"/>
    <w:rsid w:val="00620E6F"/>
    <w:rsid w:val="006323E4"/>
    <w:rsid w:val="00641451"/>
    <w:rsid w:val="00644F70"/>
    <w:rsid w:val="00684387"/>
    <w:rsid w:val="00684F2B"/>
    <w:rsid w:val="006872E2"/>
    <w:rsid w:val="00694A76"/>
    <w:rsid w:val="00695490"/>
    <w:rsid w:val="006B3871"/>
    <w:rsid w:val="006B660B"/>
    <w:rsid w:val="006B7FCE"/>
    <w:rsid w:val="006C4350"/>
    <w:rsid w:val="006D467C"/>
    <w:rsid w:val="006E430A"/>
    <w:rsid w:val="00701F2C"/>
    <w:rsid w:val="007073AF"/>
    <w:rsid w:val="00710242"/>
    <w:rsid w:val="00717383"/>
    <w:rsid w:val="00755B66"/>
    <w:rsid w:val="00765B81"/>
    <w:rsid w:val="00766710"/>
    <w:rsid w:val="007677D9"/>
    <w:rsid w:val="00785257"/>
    <w:rsid w:val="0079483E"/>
    <w:rsid w:val="00795FD5"/>
    <w:rsid w:val="007B1499"/>
    <w:rsid w:val="007B51C2"/>
    <w:rsid w:val="007B71F8"/>
    <w:rsid w:val="007C0B56"/>
    <w:rsid w:val="007D3765"/>
    <w:rsid w:val="007D6398"/>
    <w:rsid w:val="007D6972"/>
    <w:rsid w:val="007E246A"/>
    <w:rsid w:val="007F2E00"/>
    <w:rsid w:val="007F7CB6"/>
    <w:rsid w:val="008023D8"/>
    <w:rsid w:val="00805326"/>
    <w:rsid w:val="00805D94"/>
    <w:rsid w:val="00806B99"/>
    <w:rsid w:val="0082278A"/>
    <w:rsid w:val="0082421C"/>
    <w:rsid w:val="008356E9"/>
    <w:rsid w:val="00835ABE"/>
    <w:rsid w:val="008461C9"/>
    <w:rsid w:val="00847043"/>
    <w:rsid w:val="008520EB"/>
    <w:rsid w:val="00854354"/>
    <w:rsid w:val="008676EC"/>
    <w:rsid w:val="00874A5C"/>
    <w:rsid w:val="008A5E50"/>
    <w:rsid w:val="008A6874"/>
    <w:rsid w:val="008B2B8E"/>
    <w:rsid w:val="008C0CF5"/>
    <w:rsid w:val="008D4120"/>
    <w:rsid w:val="008D5CCD"/>
    <w:rsid w:val="008E5067"/>
    <w:rsid w:val="008E7F56"/>
    <w:rsid w:val="00901CB5"/>
    <w:rsid w:val="00911365"/>
    <w:rsid w:val="00912159"/>
    <w:rsid w:val="00912CD5"/>
    <w:rsid w:val="0093572F"/>
    <w:rsid w:val="00936120"/>
    <w:rsid w:val="009426B0"/>
    <w:rsid w:val="0096228C"/>
    <w:rsid w:val="00965E09"/>
    <w:rsid w:val="009713C2"/>
    <w:rsid w:val="00977EF6"/>
    <w:rsid w:val="00985A85"/>
    <w:rsid w:val="0099171A"/>
    <w:rsid w:val="00991D24"/>
    <w:rsid w:val="009BB8C4"/>
    <w:rsid w:val="009C1C8D"/>
    <w:rsid w:val="009D46BE"/>
    <w:rsid w:val="009E2284"/>
    <w:rsid w:val="009E2A43"/>
    <w:rsid w:val="009E3528"/>
    <w:rsid w:val="009E3BE9"/>
    <w:rsid w:val="009E6CBA"/>
    <w:rsid w:val="009F10E8"/>
    <w:rsid w:val="009F5DAE"/>
    <w:rsid w:val="00A20E73"/>
    <w:rsid w:val="00A22A62"/>
    <w:rsid w:val="00A33DAB"/>
    <w:rsid w:val="00AC4734"/>
    <w:rsid w:val="00AC68AE"/>
    <w:rsid w:val="00AC77F1"/>
    <w:rsid w:val="00AE44EA"/>
    <w:rsid w:val="00AE7265"/>
    <w:rsid w:val="00AF038B"/>
    <w:rsid w:val="00B022BF"/>
    <w:rsid w:val="00B27613"/>
    <w:rsid w:val="00B30A48"/>
    <w:rsid w:val="00B31481"/>
    <w:rsid w:val="00B320F6"/>
    <w:rsid w:val="00B436BD"/>
    <w:rsid w:val="00B6240F"/>
    <w:rsid w:val="00B6579C"/>
    <w:rsid w:val="00B763FA"/>
    <w:rsid w:val="00B81CF7"/>
    <w:rsid w:val="00B844DD"/>
    <w:rsid w:val="00B852E7"/>
    <w:rsid w:val="00B857D9"/>
    <w:rsid w:val="00B91EBF"/>
    <w:rsid w:val="00B97A6A"/>
    <w:rsid w:val="00BA3227"/>
    <w:rsid w:val="00BC7273"/>
    <w:rsid w:val="00BD1FB9"/>
    <w:rsid w:val="00BF468F"/>
    <w:rsid w:val="00C01F46"/>
    <w:rsid w:val="00C052DB"/>
    <w:rsid w:val="00C10329"/>
    <w:rsid w:val="00C16E8C"/>
    <w:rsid w:val="00C30AB5"/>
    <w:rsid w:val="00C33BFB"/>
    <w:rsid w:val="00C377DA"/>
    <w:rsid w:val="00C501AA"/>
    <w:rsid w:val="00C60B0C"/>
    <w:rsid w:val="00C618AA"/>
    <w:rsid w:val="00C669F4"/>
    <w:rsid w:val="00C81CA9"/>
    <w:rsid w:val="00C86CF3"/>
    <w:rsid w:val="00C94F1C"/>
    <w:rsid w:val="00CB6A5D"/>
    <w:rsid w:val="00CC17C0"/>
    <w:rsid w:val="00CC39CC"/>
    <w:rsid w:val="00CD04FD"/>
    <w:rsid w:val="00CD58AD"/>
    <w:rsid w:val="00CD66AC"/>
    <w:rsid w:val="00CD7DF2"/>
    <w:rsid w:val="00CE2578"/>
    <w:rsid w:val="00CF03A0"/>
    <w:rsid w:val="00D04B08"/>
    <w:rsid w:val="00D06B44"/>
    <w:rsid w:val="00D07CFA"/>
    <w:rsid w:val="00D1269A"/>
    <w:rsid w:val="00D26769"/>
    <w:rsid w:val="00D31157"/>
    <w:rsid w:val="00D41EF2"/>
    <w:rsid w:val="00D7097B"/>
    <w:rsid w:val="00D93113"/>
    <w:rsid w:val="00DA3529"/>
    <w:rsid w:val="00DB39C6"/>
    <w:rsid w:val="00DB79EA"/>
    <w:rsid w:val="00DC2FF4"/>
    <w:rsid w:val="00DE3C03"/>
    <w:rsid w:val="00DE7293"/>
    <w:rsid w:val="00DF145D"/>
    <w:rsid w:val="00E11F97"/>
    <w:rsid w:val="00E12E5F"/>
    <w:rsid w:val="00E13A5E"/>
    <w:rsid w:val="00E314B0"/>
    <w:rsid w:val="00E34CE9"/>
    <w:rsid w:val="00E44DB7"/>
    <w:rsid w:val="00E45986"/>
    <w:rsid w:val="00E4686A"/>
    <w:rsid w:val="00E47A41"/>
    <w:rsid w:val="00E5208E"/>
    <w:rsid w:val="00E556CA"/>
    <w:rsid w:val="00E63D58"/>
    <w:rsid w:val="00E763BC"/>
    <w:rsid w:val="00E90923"/>
    <w:rsid w:val="00EA35EB"/>
    <w:rsid w:val="00EB019C"/>
    <w:rsid w:val="00EB1C71"/>
    <w:rsid w:val="00EC39F2"/>
    <w:rsid w:val="00EF555C"/>
    <w:rsid w:val="00EF794E"/>
    <w:rsid w:val="00F0542C"/>
    <w:rsid w:val="00F07432"/>
    <w:rsid w:val="00F127F7"/>
    <w:rsid w:val="00F212DF"/>
    <w:rsid w:val="00F50AD7"/>
    <w:rsid w:val="00F51D20"/>
    <w:rsid w:val="00F92D13"/>
    <w:rsid w:val="00FB3DA1"/>
    <w:rsid w:val="00FC6844"/>
    <w:rsid w:val="00FE1E98"/>
    <w:rsid w:val="00FE60E3"/>
    <w:rsid w:val="00FF1CBF"/>
    <w:rsid w:val="00FF5DD0"/>
    <w:rsid w:val="00FF7822"/>
    <w:rsid w:val="0127FA2C"/>
    <w:rsid w:val="017FCB40"/>
    <w:rsid w:val="01A6B78E"/>
    <w:rsid w:val="01E166AE"/>
    <w:rsid w:val="02100F72"/>
    <w:rsid w:val="02242437"/>
    <w:rsid w:val="027E6AD0"/>
    <w:rsid w:val="02D38456"/>
    <w:rsid w:val="02D65FBF"/>
    <w:rsid w:val="033CA441"/>
    <w:rsid w:val="0385D005"/>
    <w:rsid w:val="03BBC9ED"/>
    <w:rsid w:val="03D51465"/>
    <w:rsid w:val="04143D50"/>
    <w:rsid w:val="04BDD7C4"/>
    <w:rsid w:val="04D0C6D0"/>
    <w:rsid w:val="0574B13D"/>
    <w:rsid w:val="05B9DA16"/>
    <w:rsid w:val="0614611F"/>
    <w:rsid w:val="06188A18"/>
    <w:rsid w:val="062F111F"/>
    <w:rsid w:val="0665E60E"/>
    <w:rsid w:val="06EA40E1"/>
    <w:rsid w:val="07059750"/>
    <w:rsid w:val="07A4EE63"/>
    <w:rsid w:val="07CD4E8C"/>
    <w:rsid w:val="0834AEEE"/>
    <w:rsid w:val="08C80D58"/>
    <w:rsid w:val="08CBDABA"/>
    <w:rsid w:val="08E2E964"/>
    <w:rsid w:val="09015188"/>
    <w:rsid w:val="093425ED"/>
    <w:rsid w:val="094A0DBD"/>
    <w:rsid w:val="094D9944"/>
    <w:rsid w:val="095A6C0F"/>
    <w:rsid w:val="09995DD8"/>
    <w:rsid w:val="099E7533"/>
    <w:rsid w:val="09DC8355"/>
    <w:rsid w:val="09E071D8"/>
    <w:rsid w:val="0A16B391"/>
    <w:rsid w:val="0A89DA6C"/>
    <w:rsid w:val="0B40FE6F"/>
    <w:rsid w:val="0B480066"/>
    <w:rsid w:val="0B865903"/>
    <w:rsid w:val="0C7A122D"/>
    <w:rsid w:val="0C8B4221"/>
    <w:rsid w:val="0C8F98E1"/>
    <w:rsid w:val="0CAAF558"/>
    <w:rsid w:val="0D0CEFA2"/>
    <w:rsid w:val="0D1C162D"/>
    <w:rsid w:val="0D2B87A9"/>
    <w:rsid w:val="0D9517D2"/>
    <w:rsid w:val="0DFC30EF"/>
    <w:rsid w:val="0E04AB06"/>
    <w:rsid w:val="0E287CBE"/>
    <w:rsid w:val="0E4D353D"/>
    <w:rsid w:val="0EC965E2"/>
    <w:rsid w:val="0EF39F6D"/>
    <w:rsid w:val="0F213A04"/>
    <w:rsid w:val="0F22AB87"/>
    <w:rsid w:val="0F40499F"/>
    <w:rsid w:val="0F8014C0"/>
    <w:rsid w:val="0F8969AE"/>
    <w:rsid w:val="0F99376A"/>
    <w:rsid w:val="0FCE6062"/>
    <w:rsid w:val="100F9C1D"/>
    <w:rsid w:val="101CB085"/>
    <w:rsid w:val="102297A2"/>
    <w:rsid w:val="10E8B5B0"/>
    <w:rsid w:val="10F9EB53"/>
    <w:rsid w:val="111CEA9F"/>
    <w:rsid w:val="11778190"/>
    <w:rsid w:val="119ACE79"/>
    <w:rsid w:val="11EEDF6A"/>
    <w:rsid w:val="12126634"/>
    <w:rsid w:val="123198C5"/>
    <w:rsid w:val="123C21E7"/>
    <w:rsid w:val="12481F11"/>
    <w:rsid w:val="12895FDB"/>
    <w:rsid w:val="1298FA09"/>
    <w:rsid w:val="131C0909"/>
    <w:rsid w:val="13301F02"/>
    <w:rsid w:val="137E48C1"/>
    <w:rsid w:val="14150779"/>
    <w:rsid w:val="142A4E1A"/>
    <w:rsid w:val="14551D80"/>
    <w:rsid w:val="14745631"/>
    <w:rsid w:val="1478CB27"/>
    <w:rsid w:val="1482664C"/>
    <w:rsid w:val="14885F8E"/>
    <w:rsid w:val="14C9D98D"/>
    <w:rsid w:val="150506AA"/>
    <w:rsid w:val="1518339F"/>
    <w:rsid w:val="15265529"/>
    <w:rsid w:val="155D56A3"/>
    <w:rsid w:val="16346005"/>
    <w:rsid w:val="1649EABF"/>
    <w:rsid w:val="1681A1AB"/>
    <w:rsid w:val="168E4344"/>
    <w:rsid w:val="16B3511C"/>
    <w:rsid w:val="16DADD7F"/>
    <w:rsid w:val="16EA822D"/>
    <w:rsid w:val="16FDECC3"/>
    <w:rsid w:val="174DA909"/>
    <w:rsid w:val="17747ED3"/>
    <w:rsid w:val="17E1431E"/>
    <w:rsid w:val="181A0E7D"/>
    <w:rsid w:val="18444111"/>
    <w:rsid w:val="1887876E"/>
    <w:rsid w:val="18EF82AA"/>
    <w:rsid w:val="18F1F455"/>
    <w:rsid w:val="190A2F99"/>
    <w:rsid w:val="195D628B"/>
    <w:rsid w:val="199F17A7"/>
    <w:rsid w:val="1A3A3056"/>
    <w:rsid w:val="1A5201AA"/>
    <w:rsid w:val="1A6FA153"/>
    <w:rsid w:val="1AB902AE"/>
    <w:rsid w:val="1B2215FB"/>
    <w:rsid w:val="1B2C9488"/>
    <w:rsid w:val="1BAB8FAC"/>
    <w:rsid w:val="1C99137F"/>
    <w:rsid w:val="1CC648AF"/>
    <w:rsid w:val="1CF6E8AD"/>
    <w:rsid w:val="1D065379"/>
    <w:rsid w:val="1D559F4F"/>
    <w:rsid w:val="1DCB056D"/>
    <w:rsid w:val="1DFED635"/>
    <w:rsid w:val="1E35B968"/>
    <w:rsid w:val="1E4623E5"/>
    <w:rsid w:val="1E542095"/>
    <w:rsid w:val="1E76D855"/>
    <w:rsid w:val="1ED398BD"/>
    <w:rsid w:val="1EF7072E"/>
    <w:rsid w:val="1F3BE08A"/>
    <w:rsid w:val="1F5F2982"/>
    <w:rsid w:val="1FA76F72"/>
    <w:rsid w:val="2014EB8B"/>
    <w:rsid w:val="2051465F"/>
    <w:rsid w:val="20BACF9E"/>
    <w:rsid w:val="20F24D8D"/>
    <w:rsid w:val="2114F4CD"/>
    <w:rsid w:val="21894B8D"/>
    <w:rsid w:val="21CD73A1"/>
    <w:rsid w:val="21D77890"/>
    <w:rsid w:val="21FDCC6D"/>
    <w:rsid w:val="2222463B"/>
    <w:rsid w:val="2243BC31"/>
    <w:rsid w:val="2261BEC7"/>
    <w:rsid w:val="2273FE0D"/>
    <w:rsid w:val="228E89F1"/>
    <w:rsid w:val="22B52DCF"/>
    <w:rsid w:val="22CFF669"/>
    <w:rsid w:val="22FC1E23"/>
    <w:rsid w:val="2301B45C"/>
    <w:rsid w:val="2307178C"/>
    <w:rsid w:val="2328392A"/>
    <w:rsid w:val="23619DC9"/>
    <w:rsid w:val="24142657"/>
    <w:rsid w:val="2423573E"/>
    <w:rsid w:val="24313817"/>
    <w:rsid w:val="249D52DD"/>
    <w:rsid w:val="24A71821"/>
    <w:rsid w:val="24B7B20B"/>
    <w:rsid w:val="24B9A475"/>
    <w:rsid w:val="24EDD0B6"/>
    <w:rsid w:val="24F9853D"/>
    <w:rsid w:val="2528D43E"/>
    <w:rsid w:val="25BD9C10"/>
    <w:rsid w:val="25BF5253"/>
    <w:rsid w:val="25C40071"/>
    <w:rsid w:val="25F29186"/>
    <w:rsid w:val="260DC29E"/>
    <w:rsid w:val="2616A2B4"/>
    <w:rsid w:val="2655B0A0"/>
    <w:rsid w:val="268C83BE"/>
    <w:rsid w:val="26EC022A"/>
    <w:rsid w:val="27B756F5"/>
    <w:rsid w:val="27BBE911"/>
    <w:rsid w:val="280E1E3A"/>
    <w:rsid w:val="285FF566"/>
    <w:rsid w:val="287AC06A"/>
    <w:rsid w:val="293E173D"/>
    <w:rsid w:val="29C334A8"/>
    <w:rsid w:val="29C659F7"/>
    <w:rsid w:val="2A322FDF"/>
    <w:rsid w:val="2A42F705"/>
    <w:rsid w:val="2AB40CF4"/>
    <w:rsid w:val="2ADA432D"/>
    <w:rsid w:val="2AE47B9D"/>
    <w:rsid w:val="2AFCCABF"/>
    <w:rsid w:val="2B5D0F63"/>
    <w:rsid w:val="2B9B6FFD"/>
    <w:rsid w:val="2BAFB317"/>
    <w:rsid w:val="2BE72E6D"/>
    <w:rsid w:val="2C64C4C2"/>
    <w:rsid w:val="2C738A01"/>
    <w:rsid w:val="2C7884A5"/>
    <w:rsid w:val="2CF47C08"/>
    <w:rsid w:val="2D082465"/>
    <w:rsid w:val="2D1FAEE8"/>
    <w:rsid w:val="2D361987"/>
    <w:rsid w:val="2F132D27"/>
    <w:rsid w:val="2F589DFA"/>
    <w:rsid w:val="2F793C1A"/>
    <w:rsid w:val="2FB5E304"/>
    <w:rsid w:val="2FF21469"/>
    <w:rsid w:val="300746FD"/>
    <w:rsid w:val="303DFD78"/>
    <w:rsid w:val="3056FAFC"/>
    <w:rsid w:val="30784883"/>
    <w:rsid w:val="30792605"/>
    <w:rsid w:val="309C0F15"/>
    <w:rsid w:val="30C8EFB2"/>
    <w:rsid w:val="316ED053"/>
    <w:rsid w:val="31A8BA1C"/>
    <w:rsid w:val="31E34D3C"/>
    <w:rsid w:val="324EF085"/>
    <w:rsid w:val="328F0CD4"/>
    <w:rsid w:val="32B4F24C"/>
    <w:rsid w:val="32B77523"/>
    <w:rsid w:val="32D6CDCE"/>
    <w:rsid w:val="32E0AD7E"/>
    <w:rsid w:val="3307E1E0"/>
    <w:rsid w:val="331340FB"/>
    <w:rsid w:val="334BC455"/>
    <w:rsid w:val="335EE745"/>
    <w:rsid w:val="335F254D"/>
    <w:rsid w:val="33AF4705"/>
    <w:rsid w:val="33E2689E"/>
    <w:rsid w:val="346F9864"/>
    <w:rsid w:val="347271E3"/>
    <w:rsid w:val="34BB0201"/>
    <w:rsid w:val="352D169E"/>
    <w:rsid w:val="35930BF1"/>
    <w:rsid w:val="35BD3A9B"/>
    <w:rsid w:val="35F33ED7"/>
    <w:rsid w:val="36340E52"/>
    <w:rsid w:val="36681646"/>
    <w:rsid w:val="3694C6DA"/>
    <w:rsid w:val="36C72B32"/>
    <w:rsid w:val="3864AC63"/>
    <w:rsid w:val="3875594D"/>
    <w:rsid w:val="3889511B"/>
    <w:rsid w:val="38D43068"/>
    <w:rsid w:val="39250C70"/>
    <w:rsid w:val="3968B2FD"/>
    <w:rsid w:val="3977F9F3"/>
    <w:rsid w:val="39965A92"/>
    <w:rsid w:val="39AEEAAD"/>
    <w:rsid w:val="39B23895"/>
    <w:rsid w:val="3AADB252"/>
    <w:rsid w:val="3B2D25A8"/>
    <w:rsid w:val="3B5C3370"/>
    <w:rsid w:val="3BE780B0"/>
    <w:rsid w:val="3BEB36C4"/>
    <w:rsid w:val="3C1DC48D"/>
    <w:rsid w:val="3C1F4214"/>
    <w:rsid w:val="3C4565F0"/>
    <w:rsid w:val="3C9052E9"/>
    <w:rsid w:val="3CD105E3"/>
    <w:rsid w:val="3D6460BD"/>
    <w:rsid w:val="3D93CE31"/>
    <w:rsid w:val="3DA0BB65"/>
    <w:rsid w:val="3E5DE60E"/>
    <w:rsid w:val="3EC10373"/>
    <w:rsid w:val="3FBA5A3C"/>
    <w:rsid w:val="3FBEBA6C"/>
    <w:rsid w:val="3FD3DC6E"/>
    <w:rsid w:val="3FD443C2"/>
    <w:rsid w:val="402C5BBD"/>
    <w:rsid w:val="402CF94F"/>
    <w:rsid w:val="40348D5E"/>
    <w:rsid w:val="4094384E"/>
    <w:rsid w:val="40E13F37"/>
    <w:rsid w:val="40EA908D"/>
    <w:rsid w:val="40F97CFC"/>
    <w:rsid w:val="4126252B"/>
    <w:rsid w:val="416509D6"/>
    <w:rsid w:val="41A81900"/>
    <w:rsid w:val="426E59E2"/>
    <w:rsid w:val="42849FD8"/>
    <w:rsid w:val="42BBBAF6"/>
    <w:rsid w:val="42FC0822"/>
    <w:rsid w:val="435DB3B8"/>
    <w:rsid w:val="436B920A"/>
    <w:rsid w:val="4383BF89"/>
    <w:rsid w:val="43D5A152"/>
    <w:rsid w:val="4455BF69"/>
    <w:rsid w:val="4495EC6F"/>
    <w:rsid w:val="44B2B394"/>
    <w:rsid w:val="44BB3E97"/>
    <w:rsid w:val="45482677"/>
    <w:rsid w:val="459A2B92"/>
    <w:rsid w:val="45F8BDD1"/>
    <w:rsid w:val="462C39B8"/>
    <w:rsid w:val="46380BB1"/>
    <w:rsid w:val="46C15D4C"/>
    <w:rsid w:val="46FB08F1"/>
    <w:rsid w:val="4721F059"/>
    <w:rsid w:val="4796BDC9"/>
    <w:rsid w:val="47DBEA0D"/>
    <w:rsid w:val="48A8D626"/>
    <w:rsid w:val="49ABCEF8"/>
    <w:rsid w:val="4A089725"/>
    <w:rsid w:val="4A16411D"/>
    <w:rsid w:val="4A3B786E"/>
    <w:rsid w:val="4AADD44A"/>
    <w:rsid w:val="4AB13AA5"/>
    <w:rsid w:val="4B3AF7E2"/>
    <w:rsid w:val="4B5220A1"/>
    <w:rsid w:val="4BB8C435"/>
    <w:rsid w:val="4BCFA12A"/>
    <w:rsid w:val="4CC6E9D9"/>
    <w:rsid w:val="4D31A679"/>
    <w:rsid w:val="4D5D1D1E"/>
    <w:rsid w:val="4D5E4517"/>
    <w:rsid w:val="4DAA5ECE"/>
    <w:rsid w:val="4E3A4AD8"/>
    <w:rsid w:val="4EED9685"/>
    <w:rsid w:val="4F7B69B0"/>
    <w:rsid w:val="4FF6F1DD"/>
    <w:rsid w:val="5081FAF4"/>
    <w:rsid w:val="509C2D7C"/>
    <w:rsid w:val="50B11C99"/>
    <w:rsid w:val="50C31122"/>
    <w:rsid w:val="50CAD89C"/>
    <w:rsid w:val="50CFCB92"/>
    <w:rsid w:val="5165FE16"/>
    <w:rsid w:val="518412BA"/>
    <w:rsid w:val="51987728"/>
    <w:rsid w:val="51C1DE44"/>
    <w:rsid w:val="52057354"/>
    <w:rsid w:val="52A60382"/>
    <w:rsid w:val="5334B51A"/>
    <w:rsid w:val="53356D82"/>
    <w:rsid w:val="53800F35"/>
    <w:rsid w:val="5473354E"/>
    <w:rsid w:val="547F394C"/>
    <w:rsid w:val="54A90B96"/>
    <w:rsid w:val="54B770AC"/>
    <w:rsid w:val="5558A6E4"/>
    <w:rsid w:val="556B7378"/>
    <w:rsid w:val="5576D93F"/>
    <w:rsid w:val="55919C50"/>
    <w:rsid w:val="5605A330"/>
    <w:rsid w:val="56097618"/>
    <w:rsid w:val="56A6DAFF"/>
    <w:rsid w:val="56C2B456"/>
    <w:rsid w:val="5704210E"/>
    <w:rsid w:val="572D3CFA"/>
    <w:rsid w:val="57D500AF"/>
    <w:rsid w:val="582B5EFA"/>
    <w:rsid w:val="5848DCC3"/>
    <w:rsid w:val="58ECC514"/>
    <w:rsid w:val="58F4F15F"/>
    <w:rsid w:val="59039184"/>
    <w:rsid w:val="590CC282"/>
    <w:rsid w:val="595040D8"/>
    <w:rsid w:val="599209AB"/>
    <w:rsid w:val="59BD1DF9"/>
    <w:rsid w:val="5A17988C"/>
    <w:rsid w:val="5A5DDCA1"/>
    <w:rsid w:val="5A695E29"/>
    <w:rsid w:val="5B1F7DBA"/>
    <w:rsid w:val="5B2D9E90"/>
    <w:rsid w:val="5B62F0F8"/>
    <w:rsid w:val="5B67776A"/>
    <w:rsid w:val="5B991C1B"/>
    <w:rsid w:val="5BAB66F5"/>
    <w:rsid w:val="5BD892A6"/>
    <w:rsid w:val="5BEFC2FC"/>
    <w:rsid w:val="5C44CAF9"/>
    <w:rsid w:val="5CC02E3A"/>
    <w:rsid w:val="5CC88F23"/>
    <w:rsid w:val="5D1953F2"/>
    <w:rsid w:val="5D4D85D9"/>
    <w:rsid w:val="5D58AA29"/>
    <w:rsid w:val="5D879088"/>
    <w:rsid w:val="5DBD834E"/>
    <w:rsid w:val="5E1758C1"/>
    <w:rsid w:val="5E797BF2"/>
    <w:rsid w:val="5E9D511F"/>
    <w:rsid w:val="5ECB40D0"/>
    <w:rsid w:val="5F220D9A"/>
    <w:rsid w:val="5F8CEAB8"/>
    <w:rsid w:val="5FF448E8"/>
    <w:rsid w:val="5FFDD708"/>
    <w:rsid w:val="6002015B"/>
    <w:rsid w:val="605DC78A"/>
    <w:rsid w:val="60EF4931"/>
    <w:rsid w:val="6189810E"/>
    <w:rsid w:val="6191C9A6"/>
    <w:rsid w:val="61D246AB"/>
    <w:rsid w:val="6257E77D"/>
    <w:rsid w:val="6298C3E2"/>
    <w:rsid w:val="634BD7A5"/>
    <w:rsid w:val="634E1097"/>
    <w:rsid w:val="6354570D"/>
    <w:rsid w:val="63B5A676"/>
    <w:rsid w:val="63C79ECA"/>
    <w:rsid w:val="63E5CB4F"/>
    <w:rsid w:val="640372CA"/>
    <w:rsid w:val="6437F991"/>
    <w:rsid w:val="6466BDCD"/>
    <w:rsid w:val="648B3752"/>
    <w:rsid w:val="6509D9B5"/>
    <w:rsid w:val="6549F8E7"/>
    <w:rsid w:val="6565C387"/>
    <w:rsid w:val="66518217"/>
    <w:rsid w:val="66637945"/>
    <w:rsid w:val="6672BC14"/>
    <w:rsid w:val="66D726B9"/>
    <w:rsid w:val="66E9A5BE"/>
    <w:rsid w:val="674E2A9E"/>
    <w:rsid w:val="679350C6"/>
    <w:rsid w:val="67B8CEDA"/>
    <w:rsid w:val="67D7467E"/>
    <w:rsid w:val="687A10D7"/>
    <w:rsid w:val="687E5E72"/>
    <w:rsid w:val="68C1C37C"/>
    <w:rsid w:val="693B2E1C"/>
    <w:rsid w:val="693EFE0E"/>
    <w:rsid w:val="696D9052"/>
    <w:rsid w:val="69F0D129"/>
    <w:rsid w:val="6AC1188C"/>
    <w:rsid w:val="6AD6516F"/>
    <w:rsid w:val="6AE4949B"/>
    <w:rsid w:val="6AF0E85B"/>
    <w:rsid w:val="6BBE7C6C"/>
    <w:rsid w:val="6BF13BBE"/>
    <w:rsid w:val="6C1022ED"/>
    <w:rsid w:val="6C8EE1A6"/>
    <w:rsid w:val="6CE21F8B"/>
    <w:rsid w:val="6CF55838"/>
    <w:rsid w:val="6D39FB50"/>
    <w:rsid w:val="6D6A1F8D"/>
    <w:rsid w:val="6D6FCA47"/>
    <w:rsid w:val="6D8996D6"/>
    <w:rsid w:val="6DCAEA13"/>
    <w:rsid w:val="6E95D6A5"/>
    <w:rsid w:val="6E968F22"/>
    <w:rsid w:val="6ED64C9D"/>
    <w:rsid w:val="6F2FB061"/>
    <w:rsid w:val="6F75991B"/>
    <w:rsid w:val="6F987D74"/>
    <w:rsid w:val="6FE58A7E"/>
    <w:rsid w:val="700B0537"/>
    <w:rsid w:val="700B8E0A"/>
    <w:rsid w:val="70208ECB"/>
    <w:rsid w:val="70233DA8"/>
    <w:rsid w:val="70AA7723"/>
    <w:rsid w:val="70D0A8F3"/>
    <w:rsid w:val="712137A9"/>
    <w:rsid w:val="7130221F"/>
    <w:rsid w:val="714A97F6"/>
    <w:rsid w:val="71D6E89D"/>
    <w:rsid w:val="721700F3"/>
    <w:rsid w:val="72407C27"/>
    <w:rsid w:val="7266310D"/>
    <w:rsid w:val="7295299B"/>
    <w:rsid w:val="72C5D796"/>
    <w:rsid w:val="731ED70B"/>
    <w:rsid w:val="73201C1F"/>
    <w:rsid w:val="73492491"/>
    <w:rsid w:val="7358F1FE"/>
    <w:rsid w:val="735A5BFE"/>
    <w:rsid w:val="735A7810"/>
    <w:rsid w:val="735C8F1B"/>
    <w:rsid w:val="73F3EC50"/>
    <w:rsid w:val="73F559B9"/>
    <w:rsid w:val="7404C106"/>
    <w:rsid w:val="7494CBE9"/>
    <w:rsid w:val="74D332C5"/>
    <w:rsid w:val="74DBB32A"/>
    <w:rsid w:val="74EC0996"/>
    <w:rsid w:val="75588752"/>
    <w:rsid w:val="7565D020"/>
    <w:rsid w:val="7566E4ED"/>
    <w:rsid w:val="757BEA2A"/>
    <w:rsid w:val="757D7148"/>
    <w:rsid w:val="7638FEC4"/>
    <w:rsid w:val="763AFEE7"/>
    <w:rsid w:val="76673FF7"/>
    <w:rsid w:val="766EB238"/>
    <w:rsid w:val="771EB6A1"/>
    <w:rsid w:val="774AEC60"/>
    <w:rsid w:val="77813A2E"/>
    <w:rsid w:val="7793ACC8"/>
    <w:rsid w:val="77AF1734"/>
    <w:rsid w:val="77E0ECD0"/>
    <w:rsid w:val="77E22109"/>
    <w:rsid w:val="780B1FB3"/>
    <w:rsid w:val="783C2B36"/>
    <w:rsid w:val="784E5BF6"/>
    <w:rsid w:val="78BAEDD0"/>
    <w:rsid w:val="78D85FA5"/>
    <w:rsid w:val="78F65F89"/>
    <w:rsid w:val="790F508B"/>
    <w:rsid w:val="79B41A95"/>
    <w:rsid w:val="79C22AF8"/>
    <w:rsid w:val="7A4D4FB6"/>
    <w:rsid w:val="7A6F19BC"/>
    <w:rsid w:val="7A7A5923"/>
    <w:rsid w:val="7ABD18DA"/>
    <w:rsid w:val="7AF0148A"/>
    <w:rsid w:val="7AF20C27"/>
    <w:rsid w:val="7B40D1CA"/>
    <w:rsid w:val="7B5711C5"/>
    <w:rsid w:val="7B5C9C7E"/>
    <w:rsid w:val="7B797194"/>
    <w:rsid w:val="7BAC5AE8"/>
    <w:rsid w:val="7C1DE718"/>
    <w:rsid w:val="7C3758F3"/>
    <w:rsid w:val="7C75C989"/>
    <w:rsid w:val="7CAD4F34"/>
    <w:rsid w:val="7CB044F7"/>
    <w:rsid w:val="7CDB8F0C"/>
    <w:rsid w:val="7CF282DC"/>
    <w:rsid w:val="7CFAC00F"/>
    <w:rsid w:val="7D780D19"/>
    <w:rsid w:val="7D81703A"/>
    <w:rsid w:val="7E029228"/>
    <w:rsid w:val="7E406CFD"/>
    <w:rsid w:val="7E5B0BA2"/>
    <w:rsid w:val="7ED6A276"/>
    <w:rsid w:val="7F2BEF54"/>
    <w:rsid w:val="7F44E35C"/>
    <w:rsid w:val="7F531B03"/>
    <w:rsid w:val="7F80A9B9"/>
    <w:rsid w:val="7FBC0AF9"/>
    <w:rsid w:val="7FDADF58"/>
    <w:rsid w:val="7FFC92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7CAFE5B"/>
  <w15:chartTrackingRefBased/>
  <w15:docId w15:val="{6F0E26B1-4623-4ABD-A2C4-A4545DC412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D11B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D11B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D11B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D11B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D11B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D11B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D11B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D11B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D11B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D11B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D11B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D11B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D11B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D11B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D11B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D11B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D11B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D11B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D11B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D11B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D11B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D11B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D11B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D11B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D11B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D11B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D11B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D11B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D11B7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909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90923"/>
  </w:style>
  <w:style w:type="paragraph" w:styleId="Footer">
    <w:name w:val="footer"/>
    <w:basedOn w:val="Normal"/>
    <w:link w:val="FooterChar"/>
    <w:uiPriority w:val="99"/>
    <w:unhideWhenUsed/>
    <w:rsid w:val="00E909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0923"/>
  </w:style>
  <w:style w:type="character" w:customStyle="1" w:styleId="wacimagecontainer">
    <w:name w:val="wacimagecontainer"/>
    <w:basedOn w:val="DefaultParagraphFont"/>
    <w:rsid w:val="00E90923"/>
  </w:style>
  <w:style w:type="character" w:styleId="CommentReference">
    <w:name w:val="annotation reference"/>
    <w:basedOn w:val="DefaultParagraphFont"/>
    <w:uiPriority w:val="99"/>
    <w:semiHidden/>
    <w:unhideWhenUsed/>
    <w:rsid w:val="00427AC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27AC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27AC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27AC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27AC8"/>
    <w:rPr>
      <w:b/>
      <w:bCs/>
      <w:sz w:val="20"/>
      <w:szCs w:val="20"/>
    </w:rPr>
  </w:style>
  <w:style w:type="character" w:styleId="Mention">
    <w:name w:val="Mention"/>
    <w:basedOn w:val="DefaultParagraphFont"/>
    <w:uiPriority w:val="99"/>
    <w:unhideWhenUsed/>
    <w:rsid w:val="00427AC8"/>
    <w:rPr>
      <w:color w:val="2B579A"/>
      <w:shd w:val="clear" w:color="auto" w:fill="E1DFDD"/>
    </w:rPr>
  </w:style>
  <w:style w:type="paragraph" w:styleId="Revision">
    <w:name w:val="Revision"/>
    <w:hidden/>
    <w:uiPriority w:val="99"/>
    <w:semiHidden/>
    <w:rsid w:val="009C1C8D"/>
    <w:pPr>
      <w:spacing w:after="0" w:line="240" w:lineRule="auto"/>
    </w:pPr>
  </w:style>
  <w:style w:type="character" w:styleId="Hyperlink">
    <w:name w:val="Hyperlink"/>
    <w:basedOn w:val="DefaultParagraphFont"/>
    <w:unhideWhenUsed/>
    <w:rsid w:val="00644F70"/>
    <w:rPr>
      <w:color w:val="467886" w:themeColor="hyperlink"/>
      <w:u w:val="single"/>
    </w:rPr>
  </w:style>
  <w:style w:type="table" w:styleId="TableGrid">
    <w:name w:val="Table Grid"/>
    <w:basedOn w:val="TableNormal"/>
    <w:uiPriority w:val="39"/>
    <w:rsid w:val="00805D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1C1953"/>
    <w:rPr>
      <w:color w:val="605E5C"/>
      <w:shd w:val="clear" w:color="auto" w:fill="E1DFDD"/>
    </w:rPr>
  </w:style>
  <w:style w:type="paragraph" w:customStyle="1" w:styleId="paragraph">
    <w:name w:val="paragraph"/>
    <w:basedOn w:val="Normal"/>
    <w:rsid w:val="0099171A"/>
    <w:pPr>
      <w:spacing w:before="100" w:beforeAutospacing="1" w:after="100" w:afterAutospacing="1" w:line="240" w:lineRule="auto"/>
    </w:pPr>
    <w:rPr>
      <w:rFonts w:ascii="Aptos" w:eastAsia="Times New Roman" w:hAnsi="Aptos" w:cs="Aptos"/>
      <w:kern w:val="0"/>
      <w:lang w:eastAsia="en-GB"/>
      <w14:ligatures w14:val="none"/>
    </w:rPr>
  </w:style>
  <w:style w:type="character" w:customStyle="1" w:styleId="eop">
    <w:name w:val="eop"/>
    <w:basedOn w:val="DefaultParagraphFont"/>
    <w:rsid w:val="0099171A"/>
  </w:style>
  <w:style w:type="character" w:customStyle="1" w:styleId="normaltextrun">
    <w:name w:val="normaltextrun"/>
    <w:basedOn w:val="DefaultParagraphFont"/>
    <w:rsid w:val="002731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pn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header" Target="header1.xml"/><Relationship Id="rId10" Type="http://schemas.openxmlformats.org/officeDocument/2006/relationships/image" Target="media/image1.png"/><Relationship Id="rId19" Type="http://schemas.microsoft.com/office/2020/10/relationships/intelligence" Target="intelligence2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www.imperial.ac.uk/neonatal-data-analysis-unit/collaborate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151ca97c-182c-4e5d-ba79-e856a0943844" xsi:nil="true"/>
    <TaxCatchAll xmlns="00e30c9c-22c8-4e54-88f8-7f24e5a05ad7" xsi:nil="true"/>
    <lcf76f155ced4ddcb4097134ff3c332f xmlns="151ca97c-182c-4e5d-ba79-e856a0943844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5E2A8064302C24D823324CB581A4CAD" ma:contentTypeVersion="13" ma:contentTypeDescription="Create a new document." ma:contentTypeScope="" ma:versionID="fb61a65421a2c68bf229853feb1b5d3d">
  <xsd:schema xmlns:xsd="http://www.w3.org/2001/XMLSchema" xmlns:xs="http://www.w3.org/2001/XMLSchema" xmlns:p="http://schemas.microsoft.com/office/2006/metadata/properties" xmlns:ns2="151ca97c-182c-4e5d-ba79-e856a0943844" xmlns:ns3="00e30c9c-22c8-4e54-88f8-7f24e5a05ad7" targetNamespace="http://schemas.microsoft.com/office/2006/metadata/properties" ma:root="true" ma:fieldsID="09d7748526844b8013259942e15ca923" ns2:_="" ns3:_="">
    <xsd:import namespace="151ca97c-182c-4e5d-ba79-e856a0943844"/>
    <xsd:import namespace="00e30c9c-22c8-4e54-88f8-7f24e5a05ad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_Flow_SignoffStatu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1ca97c-182c-4e5d-ba79-e856a09438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_Flow_SignoffStatus" ma:index="12" nillable="true" ma:displayName="Sign-off status" ma:internalName="_x0024_Resources_x003a_core_x002c_Signoff_Status">
      <xsd:simpleType>
        <xsd:restriction base="dms:Text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74661dae-d6df-48fc-a54e-a577d2899e9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e30c9c-22c8-4e54-88f8-7f24e5a05ad7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1a8a83f6-029d-4fff-be50-5a88e960ea95}" ma:internalName="TaxCatchAll" ma:showField="CatchAllData" ma:web="00e30c9c-22c8-4e54-88f8-7f24e5a05ad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E1598D0-E2B1-4F69-9762-0890E09C2E01}">
  <ds:schemaRefs>
    <ds:schemaRef ds:uri="http://schemas.microsoft.com/office/2006/metadata/properties"/>
    <ds:schemaRef ds:uri="http://schemas.microsoft.com/office/infopath/2007/PartnerControls"/>
    <ds:schemaRef ds:uri="151ca97c-182c-4e5d-ba79-e856a0943844"/>
    <ds:schemaRef ds:uri="00e30c9c-22c8-4e54-88f8-7f24e5a05ad7"/>
  </ds:schemaRefs>
</ds:datastoreItem>
</file>

<file path=customXml/itemProps2.xml><?xml version="1.0" encoding="utf-8"?>
<ds:datastoreItem xmlns:ds="http://schemas.openxmlformats.org/officeDocument/2006/customXml" ds:itemID="{8EA7FA56-76D8-4389-B2C3-DD4DC05C02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51ca97c-182c-4e5d-ba79-e856a0943844"/>
    <ds:schemaRef ds:uri="00e30c9c-22c8-4e54-88f8-7f24e5a05a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709FED6-826D-470D-AD8B-7D15BD61FA4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1323</Words>
  <Characters>7543</Characters>
  <Application>Microsoft Office Word</Application>
  <DocSecurity>0</DocSecurity>
  <Lines>62</Lines>
  <Paragraphs>17</Paragraphs>
  <ScaleCrop>false</ScaleCrop>
  <Company/>
  <LinksUpToDate>false</LinksUpToDate>
  <CharactersWithSpaces>8849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Lodder, Annemarie</dc:creator>
  <cp:keywords/>
  <dc:description/>
  <cp:lastModifiedBy>Cuprova, Lenka</cp:lastModifiedBy>
  <cp:revision>2</cp:revision>
  <cp:lastPrinted>2025-08-15T08:26:00Z</cp:lastPrinted>
  <dcterms:created xsi:type="dcterms:W3CDTF">2026-04-14T16:09:00Z</dcterms:created>
  <dcterms:modified xsi:type="dcterms:W3CDTF">2026-04-14T16:09:00Z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0x01010005E2A8064302C24D823324CB581A4CAD</vt:lpwstr>
  </property>
  <property fmtid="{D5CDD505-2E9C-101B-9397-08002B2CF9AE}" pid="3" name="GrammarlyDocumentId">
    <vt:lpwstr>ca13b5e7-65ce-44a1-b209-dffafc8890e7</vt:lpwstr>
  </property>
  <property fmtid="{D5CDD505-2E9C-101B-9397-08002B2CF9AE}" pid="4" name="MediaServiceImageTags">
    <vt:lpwstr/>
  </property>
</Properties>
</file>